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B7" w:rsidRPr="004E7F79" w:rsidRDefault="009A3FB7" w:rsidP="00AE5689">
      <w:pPr>
        <w:spacing w:line="240" w:lineRule="auto"/>
        <w:ind w:firstLine="0"/>
        <w:outlineLvl w:val="4"/>
        <w:rPr>
          <w:rFonts w:cs="Times New Roman"/>
          <w:color w:val="000000" w:themeColor="text1"/>
          <w:sz w:val="24"/>
          <w:szCs w:val="24"/>
        </w:rPr>
      </w:pPr>
    </w:p>
    <w:p w:rsidR="00AE5689" w:rsidRDefault="00AE5689" w:rsidP="006C6705">
      <w:pPr>
        <w:spacing w:line="240" w:lineRule="auto"/>
        <w:ind w:firstLine="0"/>
        <w:jc w:val="left"/>
        <w:rPr>
          <w:rFonts w:cs="Times New Roman"/>
          <w:color w:val="000000" w:themeColor="text1"/>
          <w:sz w:val="24"/>
          <w:szCs w:val="24"/>
        </w:rPr>
      </w:pPr>
      <w:r>
        <w:rPr>
          <w:rFonts w:cs="Times New Roman"/>
          <w:color w:val="000000" w:themeColor="text1"/>
          <w:sz w:val="24"/>
          <w:szCs w:val="24"/>
        </w:rPr>
        <w:t>УДК.159.9.07</w:t>
      </w:r>
    </w:p>
    <w:p w:rsidR="00AE5689" w:rsidRDefault="00AE5689" w:rsidP="006C6705">
      <w:pPr>
        <w:spacing w:line="240" w:lineRule="auto"/>
        <w:ind w:firstLine="0"/>
        <w:jc w:val="left"/>
        <w:rPr>
          <w:rFonts w:cs="Times New Roman"/>
          <w:b/>
          <w:color w:val="000000" w:themeColor="text1"/>
          <w:sz w:val="24"/>
          <w:szCs w:val="24"/>
        </w:rPr>
      </w:pPr>
      <w:r w:rsidRPr="00AE5689">
        <w:rPr>
          <w:rFonts w:cs="Times New Roman"/>
          <w:b/>
          <w:color w:val="000000" w:themeColor="text1"/>
          <w:sz w:val="24"/>
          <w:szCs w:val="24"/>
        </w:rPr>
        <w:t>СОЦИАЛЬНАЯ ОТВЕ</w:t>
      </w:r>
      <w:r w:rsidR="006613C2">
        <w:rPr>
          <w:rFonts w:cs="Times New Roman"/>
          <w:b/>
          <w:color w:val="000000" w:themeColor="text1"/>
          <w:sz w:val="24"/>
          <w:szCs w:val="24"/>
        </w:rPr>
        <w:t>Т</w:t>
      </w:r>
      <w:r w:rsidRPr="00AE5689">
        <w:rPr>
          <w:rFonts w:cs="Times New Roman"/>
          <w:b/>
          <w:color w:val="000000" w:themeColor="text1"/>
          <w:sz w:val="24"/>
          <w:szCs w:val="24"/>
        </w:rPr>
        <w:t>СТВЕННОСТЬ ПОДРОСТКОВ, ОКАЗАВШИХСЯ В ТРУДНОЙ ЖИЗНЕННОЙ СИТУАЦИИ</w:t>
      </w:r>
    </w:p>
    <w:p w:rsidR="00AE5689" w:rsidRDefault="00AE5689" w:rsidP="006C6705">
      <w:pPr>
        <w:spacing w:line="240" w:lineRule="auto"/>
        <w:ind w:firstLine="0"/>
        <w:jc w:val="left"/>
        <w:rPr>
          <w:rFonts w:cs="Times New Roman"/>
          <w:b/>
          <w:i/>
          <w:color w:val="000000" w:themeColor="text1"/>
          <w:sz w:val="24"/>
          <w:szCs w:val="24"/>
        </w:rPr>
      </w:pPr>
      <w:r w:rsidRPr="00AE5689">
        <w:rPr>
          <w:rFonts w:cs="Times New Roman"/>
          <w:b/>
          <w:i/>
          <w:color w:val="000000" w:themeColor="text1"/>
          <w:sz w:val="24"/>
          <w:szCs w:val="24"/>
        </w:rPr>
        <w:t>Захарова Н.Л.</w:t>
      </w:r>
    </w:p>
    <w:p w:rsidR="006613C2" w:rsidRDefault="006613C2" w:rsidP="006C6705">
      <w:pPr>
        <w:pStyle w:val="2"/>
        <w:shd w:val="clear" w:color="auto" w:fill="FFFFFF"/>
        <w:spacing w:before="0" w:line="240" w:lineRule="auto"/>
        <w:ind w:firstLine="0"/>
        <w:jc w:val="left"/>
        <w:rPr>
          <w:rFonts w:ascii="Times New Roman" w:hAnsi="Times New Roman" w:cs="Times New Roman"/>
          <w:b w:val="0"/>
          <w:i/>
          <w:color w:val="auto"/>
          <w:sz w:val="24"/>
          <w:szCs w:val="24"/>
        </w:rPr>
      </w:pPr>
      <w:r>
        <w:rPr>
          <w:rFonts w:ascii="Times New Roman" w:hAnsi="Times New Roman" w:cs="Times New Roman"/>
          <w:b w:val="0"/>
          <w:i/>
          <w:color w:val="auto"/>
          <w:sz w:val="24"/>
          <w:szCs w:val="24"/>
        </w:rPr>
        <w:t>ГБОУ ВО</w:t>
      </w:r>
      <w:r w:rsidR="00AE5689" w:rsidRPr="006613C2">
        <w:rPr>
          <w:rFonts w:ascii="Times New Roman" w:hAnsi="Times New Roman" w:cs="Times New Roman"/>
          <w:b w:val="0"/>
          <w:i/>
          <w:color w:val="auto"/>
          <w:sz w:val="24"/>
          <w:szCs w:val="24"/>
        </w:rPr>
        <w:t xml:space="preserve"> Московской области «Технологический университет</w:t>
      </w:r>
      <w:r w:rsidRPr="006613C2">
        <w:rPr>
          <w:rFonts w:ascii="Times New Roman" w:hAnsi="Times New Roman" w:cs="Times New Roman"/>
          <w:b w:val="0"/>
          <w:i/>
          <w:color w:val="auto"/>
          <w:sz w:val="24"/>
          <w:szCs w:val="24"/>
        </w:rPr>
        <w:t xml:space="preserve"> </w:t>
      </w:r>
      <w:r w:rsidR="00AE5689" w:rsidRPr="006613C2">
        <w:rPr>
          <w:rFonts w:ascii="Times New Roman" w:hAnsi="Times New Roman" w:cs="Times New Roman"/>
          <w:b w:val="0"/>
          <w:i/>
          <w:color w:val="auto"/>
          <w:sz w:val="24"/>
          <w:szCs w:val="24"/>
        </w:rPr>
        <w:t xml:space="preserve">имени дважды Героя </w:t>
      </w:r>
      <w:r w:rsidRPr="006613C2">
        <w:rPr>
          <w:rFonts w:ascii="Times New Roman" w:hAnsi="Times New Roman" w:cs="Times New Roman"/>
          <w:b w:val="0"/>
          <w:i/>
          <w:color w:val="auto"/>
          <w:sz w:val="24"/>
          <w:szCs w:val="24"/>
        </w:rPr>
        <w:t>Советского</w:t>
      </w:r>
      <w:r w:rsidR="00AE5689" w:rsidRPr="006613C2">
        <w:rPr>
          <w:rFonts w:ascii="Times New Roman" w:hAnsi="Times New Roman" w:cs="Times New Roman"/>
          <w:b w:val="0"/>
          <w:i/>
          <w:color w:val="auto"/>
          <w:sz w:val="24"/>
          <w:szCs w:val="24"/>
        </w:rPr>
        <w:t xml:space="preserve"> Союза, летчика-космо</w:t>
      </w:r>
      <w:r w:rsidRPr="006613C2">
        <w:rPr>
          <w:rFonts w:ascii="Times New Roman" w:hAnsi="Times New Roman" w:cs="Times New Roman"/>
          <w:b w:val="0"/>
          <w:i/>
          <w:color w:val="auto"/>
          <w:sz w:val="24"/>
          <w:szCs w:val="24"/>
        </w:rPr>
        <w:t>навта А.А. Л</w:t>
      </w:r>
      <w:r w:rsidR="00AE5689" w:rsidRPr="006613C2">
        <w:rPr>
          <w:rFonts w:ascii="Times New Roman" w:hAnsi="Times New Roman" w:cs="Times New Roman"/>
          <w:b w:val="0"/>
          <w:i/>
          <w:color w:val="auto"/>
          <w:sz w:val="24"/>
          <w:szCs w:val="24"/>
        </w:rPr>
        <w:t>еонова</w:t>
      </w:r>
      <w:r w:rsidRPr="006613C2">
        <w:rPr>
          <w:rFonts w:ascii="Times New Roman" w:hAnsi="Times New Roman" w:cs="Times New Roman"/>
          <w:b w:val="0"/>
          <w:i/>
          <w:color w:val="auto"/>
          <w:sz w:val="24"/>
          <w:szCs w:val="24"/>
        </w:rPr>
        <w:t>», 141074 Московская область, г. Королев, ул. Гагарина, д. 42</w:t>
      </w:r>
    </w:p>
    <w:p w:rsidR="006613C2" w:rsidRPr="006613C2" w:rsidRDefault="006613C2" w:rsidP="006C6705">
      <w:pPr>
        <w:spacing w:line="240" w:lineRule="auto"/>
        <w:ind w:firstLine="0"/>
        <w:jc w:val="left"/>
        <w:rPr>
          <w:i/>
          <w:sz w:val="24"/>
          <w:szCs w:val="24"/>
        </w:rPr>
      </w:pPr>
      <w:hyperlink r:id="rId7" w:history="1">
        <w:r w:rsidRPr="006613C2">
          <w:rPr>
            <w:rStyle w:val="a5"/>
            <w:sz w:val="24"/>
            <w:szCs w:val="24"/>
            <w:lang w:val="en-US"/>
          </w:rPr>
          <w:t>nadlex</w:t>
        </w:r>
        <w:r w:rsidRPr="006613C2">
          <w:rPr>
            <w:rStyle w:val="a5"/>
            <w:sz w:val="24"/>
            <w:szCs w:val="24"/>
          </w:rPr>
          <w:t>@</w:t>
        </w:r>
        <w:r w:rsidRPr="006613C2">
          <w:rPr>
            <w:rStyle w:val="a5"/>
            <w:sz w:val="24"/>
            <w:szCs w:val="24"/>
            <w:lang w:val="en-US"/>
          </w:rPr>
          <w:t>mail</w:t>
        </w:r>
        <w:r w:rsidRPr="006613C2">
          <w:rPr>
            <w:rStyle w:val="a5"/>
            <w:sz w:val="24"/>
            <w:szCs w:val="24"/>
          </w:rPr>
          <w:t>.</w:t>
        </w:r>
        <w:r w:rsidRPr="006613C2">
          <w:rPr>
            <w:rStyle w:val="a5"/>
            <w:sz w:val="24"/>
            <w:szCs w:val="24"/>
            <w:lang w:val="en-US"/>
          </w:rPr>
          <w:t>ru</w:t>
        </w:r>
      </w:hyperlink>
      <w:r w:rsidRPr="006613C2">
        <w:rPr>
          <w:sz w:val="24"/>
          <w:szCs w:val="24"/>
        </w:rPr>
        <w:t xml:space="preserve"> – </w:t>
      </w:r>
      <w:r w:rsidRPr="006613C2">
        <w:rPr>
          <w:i/>
          <w:sz w:val="24"/>
          <w:szCs w:val="24"/>
        </w:rPr>
        <w:t>Захарова Н.Л.</w:t>
      </w:r>
    </w:p>
    <w:p w:rsidR="00AE5689" w:rsidRPr="006613C2" w:rsidRDefault="00AE5689" w:rsidP="006C6705">
      <w:pPr>
        <w:spacing w:line="240" w:lineRule="auto"/>
        <w:ind w:firstLine="0"/>
        <w:jc w:val="left"/>
        <w:rPr>
          <w:rFonts w:cs="Times New Roman"/>
          <w:b/>
          <w:i/>
          <w:color w:val="000000" w:themeColor="text1"/>
          <w:sz w:val="24"/>
          <w:szCs w:val="24"/>
        </w:rPr>
      </w:pPr>
      <w:r w:rsidRPr="006613C2">
        <w:rPr>
          <w:rFonts w:cs="Times New Roman"/>
          <w:b/>
          <w:i/>
          <w:color w:val="000000" w:themeColor="text1"/>
          <w:sz w:val="24"/>
          <w:szCs w:val="24"/>
        </w:rPr>
        <w:t>Осипенко И.М.</w:t>
      </w:r>
    </w:p>
    <w:p w:rsidR="009A3FB7" w:rsidRDefault="006613C2" w:rsidP="006C6705">
      <w:pPr>
        <w:spacing w:line="240" w:lineRule="auto"/>
        <w:ind w:firstLine="0"/>
        <w:jc w:val="left"/>
        <w:rPr>
          <w:rFonts w:cs="Times New Roman"/>
          <w:i/>
          <w:color w:val="000000" w:themeColor="text1"/>
          <w:sz w:val="24"/>
          <w:szCs w:val="24"/>
        </w:rPr>
      </w:pPr>
      <w:r w:rsidRPr="006613C2">
        <w:rPr>
          <w:rFonts w:cs="Times New Roman"/>
          <w:i/>
          <w:color w:val="000000" w:themeColor="text1"/>
          <w:sz w:val="24"/>
          <w:szCs w:val="24"/>
        </w:rPr>
        <w:t>Смоленский государственный медицинский университет Россия, 214019, Смоленск, ул. Крупской, 28.</w:t>
      </w:r>
    </w:p>
    <w:p w:rsidR="006613C2" w:rsidRDefault="006613C2" w:rsidP="006C6705">
      <w:pPr>
        <w:spacing w:line="240" w:lineRule="auto"/>
        <w:ind w:firstLine="0"/>
        <w:jc w:val="left"/>
        <w:rPr>
          <w:rFonts w:cs="Times New Roman"/>
          <w:i/>
          <w:color w:val="000000" w:themeColor="text1"/>
          <w:sz w:val="24"/>
          <w:szCs w:val="24"/>
        </w:rPr>
      </w:pPr>
      <w:hyperlink r:id="rId8" w:history="1">
        <w:r w:rsidRPr="006B2262">
          <w:rPr>
            <w:rStyle w:val="a5"/>
            <w:rFonts w:cs="Times New Roman"/>
            <w:i/>
            <w:sz w:val="24"/>
            <w:szCs w:val="24"/>
          </w:rPr>
          <w:t>osipenkoir@mail.ru</w:t>
        </w:r>
      </w:hyperlink>
      <w:r>
        <w:rPr>
          <w:rFonts w:cs="Times New Roman"/>
          <w:i/>
          <w:color w:val="000000" w:themeColor="text1"/>
          <w:sz w:val="24"/>
          <w:szCs w:val="24"/>
        </w:rPr>
        <w:t xml:space="preserve"> – Осипенко И.М.</w:t>
      </w:r>
    </w:p>
    <w:p w:rsidR="006613C2" w:rsidRDefault="006613C2" w:rsidP="006C6705">
      <w:pPr>
        <w:spacing w:line="240" w:lineRule="auto"/>
        <w:ind w:firstLine="0"/>
        <w:jc w:val="left"/>
        <w:rPr>
          <w:rFonts w:cs="Times New Roman"/>
          <w:b/>
          <w:color w:val="000000" w:themeColor="text1"/>
          <w:sz w:val="24"/>
          <w:szCs w:val="24"/>
        </w:rPr>
      </w:pPr>
    </w:p>
    <w:p w:rsidR="006613C2" w:rsidRPr="00C10D50" w:rsidRDefault="006613C2" w:rsidP="006C6705">
      <w:pPr>
        <w:spacing w:line="240" w:lineRule="auto"/>
        <w:jc w:val="left"/>
        <w:rPr>
          <w:rFonts w:cs="Times New Roman"/>
          <w:i/>
          <w:color w:val="000000" w:themeColor="text1"/>
          <w:sz w:val="24"/>
          <w:szCs w:val="24"/>
        </w:rPr>
      </w:pPr>
      <w:r w:rsidRPr="00C10D50">
        <w:rPr>
          <w:rFonts w:cs="Times New Roman"/>
          <w:b/>
          <w:i/>
          <w:color w:val="000000" w:themeColor="text1"/>
          <w:sz w:val="24"/>
          <w:szCs w:val="24"/>
        </w:rPr>
        <w:t xml:space="preserve">Резюме. </w:t>
      </w:r>
      <w:r w:rsidR="00642356" w:rsidRPr="00C10D50">
        <w:rPr>
          <w:rFonts w:cs="Times New Roman"/>
          <w:i/>
          <w:color w:val="000000" w:themeColor="text1"/>
          <w:sz w:val="24"/>
          <w:szCs w:val="24"/>
        </w:rPr>
        <w:t>Определяется уровень и специфика понимания социальной ответственности подростков, оказавшихся в трудной жизненной ситуации.</w:t>
      </w:r>
      <w:r w:rsidR="00120A2B" w:rsidRPr="00C10D50">
        <w:rPr>
          <w:rFonts w:cs="Times New Roman"/>
          <w:i/>
          <w:color w:val="000000" w:themeColor="text1"/>
          <w:sz w:val="24"/>
          <w:szCs w:val="24"/>
        </w:rPr>
        <w:t xml:space="preserve"> С помощью психолого-лингвистического анализа и методов математической статистики</w:t>
      </w:r>
      <w:r w:rsidR="00642356" w:rsidRPr="00C10D50">
        <w:rPr>
          <w:rFonts w:cs="Times New Roman"/>
          <w:i/>
          <w:color w:val="000000" w:themeColor="text1"/>
          <w:sz w:val="24"/>
          <w:szCs w:val="24"/>
        </w:rPr>
        <w:t xml:space="preserve"> </w:t>
      </w:r>
      <w:r w:rsidR="00120A2B" w:rsidRPr="00C10D50">
        <w:rPr>
          <w:rFonts w:cs="Times New Roman"/>
          <w:i/>
          <w:color w:val="000000" w:themeColor="text1"/>
          <w:sz w:val="24"/>
          <w:szCs w:val="24"/>
        </w:rPr>
        <w:t>р</w:t>
      </w:r>
      <w:r w:rsidR="00642356" w:rsidRPr="00C10D50">
        <w:rPr>
          <w:rFonts w:cs="Times New Roman"/>
          <w:i/>
          <w:color w:val="000000" w:themeColor="text1"/>
          <w:sz w:val="24"/>
          <w:szCs w:val="24"/>
        </w:rPr>
        <w:t xml:space="preserve">аскрываются содержательные характеристики  </w:t>
      </w:r>
      <w:r w:rsidR="00120A2B" w:rsidRPr="00C10D50">
        <w:rPr>
          <w:rFonts w:cs="Times New Roman"/>
          <w:i/>
          <w:color w:val="000000" w:themeColor="text1"/>
          <w:sz w:val="24"/>
          <w:szCs w:val="24"/>
        </w:rPr>
        <w:t>социально ответственной личности в восприятии подростков, значимые показатели социальной ответственности, взаимосвязи между социальной ответственностью</w:t>
      </w:r>
      <w:r w:rsidR="00C10D50" w:rsidRPr="00C10D50">
        <w:rPr>
          <w:rFonts w:cs="Times New Roman"/>
          <w:i/>
          <w:color w:val="000000" w:themeColor="text1"/>
          <w:sz w:val="24"/>
          <w:szCs w:val="24"/>
        </w:rPr>
        <w:t xml:space="preserve"> и гражданским</w:t>
      </w:r>
      <w:r w:rsidR="00120A2B" w:rsidRPr="00C10D50">
        <w:rPr>
          <w:rFonts w:cs="Times New Roman"/>
          <w:i/>
          <w:color w:val="000000" w:themeColor="text1"/>
          <w:sz w:val="24"/>
          <w:szCs w:val="24"/>
        </w:rPr>
        <w:t xml:space="preserve"> </w:t>
      </w:r>
      <w:r w:rsidR="00C10D50" w:rsidRPr="00C10D50">
        <w:rPr>
          <w:rFonts w:cs="Times New Roman"/>
          <w:i/>
          <w:color w:val="000000" w:themeColor="text1"/>
          <w:sz w:val="24"/>
          <w:szCs w:val="24"/>
        </w:rPr>
        <w:t>самосознанием</w:t>
      </w:r>
      <w:r w:rsidR="00120A2B" w:rsidRPr="00C10D50">
        <w:rPr>
          <w:rFonts w:cs="Times New Roman"/>
          <w:i/>
          <w:color w:val="000000" w:themeColor="text1"/>
          <w:sz w:val="24"/>
          <w:szCs w:val="24"/>
        </w:rPr>
        <w:t xml:space="preserve">. </w:t>
      </w:r>
    </w:p>
    <w:p w:rsidR="00120A2B" w:rsidRPr="00C10D50" w:rsidRDefault="00120A2B" w:rsidP="006C6705">
      <w:pPr>
        <w:spacing w:line="240" w:lineRule="auto"/>
        <w:ind w:firstLine="0"/>
        <w:jc w:val="left"/>
        <w:rPr>
          <w:rFonts w:cs="Times New Roman"/>
          <w:i/>
          <w:color w:val="000000" w:themeColor="text1"/>
          <w:sz w:val="24"/>
          <w:szCs w:val="24"/>
        </w:rPr>
      </w:pPr>
      <w:r w:rsidRPr="00C10D50">
        <w:rPr>
          <w:rFonts w:cs="Times New Roman"/>
          <w:b/>
          <w:i/>
          <w:color w:val="000000" w:themeColor="text1"/>
          <w:sz w:val="24"/>
          <w:szCs w:val="24"/>
        </w:rPr>
        <w:t>Ключевые слова</w:t>
      </w:r>
      <w:r w:rsidRPr="00C10D50">
        <w:rPr>
          <w:rFonts w:cs="Times New Roman"/>
          <w:i/>
          <w:color w:val="000000" w:themeColor="text1"/>
          <w:sz w:val="24"/>
          <w:szCs w:val="24"/>
        </w:rPr>
        <w:t xml:space="preserve">: подростки, социальная </w:t>
      </w:r>
      <w:r w:rsidR="00C10D50" w:rsidRPr="00C10D50">
        <w:rPr>
          <w:rFonts w:cs="Times New Roman"/>
          <w:i/>
          <w:color w:val="000000" w:themeColor="text1"/>
          <w:sz w:val="24"/>
          <w:szCs w:val="24"/>
        </w:rPr>
        <w:t>ответственность</w:t>
      </w:r>
      <w:r w:rsidRPr="00C10D50">
        <w:rPr>
          <w:rFonts w:cs="Times New Roman"/>
          <w:i/>
          <w:color w:val="000000" w:themeColor="text1"/>
          <w:sz w:val="24"/>
          <w:szCs w:val="24"/>
        </w:rPr>
        <w:t>, гражданское самосознание</w:t>
      </w:r>
      <w:r w:rsidR="00C10D50" w:rsidRPr="00C10D50">
        <w:rPr>
          <w:rFonts w:cs="Times New Roman"/>
          <w:i/>
          <w:color w:val="000000" w:themeColor="text1"/>
          <w:sz w:val="24"/>
          <w:szCs w:val="24"/>
        </w:rPr>
        <w:t>.</w:t>
      </w:r>
    </w:p>
    <w:p w:rsidR="00C10D50" w:rsidRPr="00C10D50" w:rsidRDefault="00C10D50" w:rsidP="006C6705">
      <w:pPr>
        <w:spacing w:line="240" w:lineRule="auto"/>
        <w:ind w:firstLine="0"/>
        <w:jc w:val="left"/>
        <w:rPr>
          <w:rFonts w:cs="Times New Roman"/>
          <w:color w:val="000000" w:themeColor="text1"/>
          <w:sz w:val="24"/>
          <w:szCs w:val="24"/>
          <w:lang w:val="en-US"/>
        </w:rPr>
      </w:pPr>
      <w:r w:rsidRPr="00C10D50">
        <w:rPr>
          <w:rFonts w:cs="Times New Roman"/>
          <w:color w:val="000000" w:themeColor="text1"/>
          <w:sz w:val="24"/>
          <w:szCs w:val="24"/>
          <w:lang w:val="en-US"/>
        </w:rPr>
        <w:t>SOCIAL RESPONSIBILITY OF ADOLESCENTS IN DIFFICULT LIFE SITUATION</w:t>
      </w:r>
    </w:p>
    <w:p w:rsidR="00C10D50" w:rsidRPr="00C10D50" w:rsidRDefault="00C10D50" w:rsidP="006C6705">
      <w:pPr>
        <w:spacing w:line="240" w:lineRule="auto"/>
        <w:ind w:firstLine="0"/>
        <w:jc w:val="left"/>
        <w:rPr>
          <w:rFonts w:cs="Times New Roman"/>
          <w:b/>
          <w:i/>
          <w:color w:val="000000" w:themeColor="text1"/>
          <w:sz w:val="24"/>
          <w:szCs w:val="24"/>
          <w:lang w:val="en-US"/>
        </w:rPr>
      </w:pPr>
      <w:r w:rsidRPr="00C10D50">
        <w:rPr>
          <w:rFonts w:cs="Times New Roman"/>
          <w:b/>
          <w:i/>
          <w:color w:val="000000" w:themeColor="text1"/>
          <w:sz w:val="24"/>
          <w:szCs w:val="24"/>
          <w:lang w:val="en-US"/>
        </w:rPr>
        <w:t>Zakharova N.L.</w:t>
      </w:r>
    </w:p>
    <w:p w:rsidR="00C10D50" w:rsidRPr="00C10D50" w:rsidRDefault="00C10D50" w:rsidP="006C6705">
      <w:pPr>
        <w:spacing w:line="240" w:lineRule="auto"/>
        <w:ind w:firstLine="0"/>
        <w:jc w:val="left"/>
        <w:rPr>
          <w:rFonts w:cs="Times New Roman"/>
          <w:i/>
          <w:color w:val="000000" w:themeColor="text1"/>
          <w:sz w:val="24"/>
          <w:szCs w:val="24"/>
          <w:lang w:val="en-US"/>
        </w:rPr>
      </w:pPr>
      <w:r w:rsidRPr="00C10D50">
        <w:rPr>
          <w:rFonts w:cs="Times New Roman"/>
          <w:i/>
          <w:color w:val="000000" w:themeColor="text1"/>
          <w:sz w:val="24"/>
          <w:szCs w:val="24"/>
          <w:lang w:val="en-US"/>
        </w:rPr>
        <w:t>State Budgetary Educational Institution of Higher Education of the Moscow Region “Technological University named after twice Hero of the Soviet Union, pilot-cosmonaut A.A. Leonova ", 141074 Moscow region, Korolev, st. Gagarina, 42</w:t>
      </w:r>
    </w:p>
    <w:p w:rsidR="00C10D50" w:rsidRPr="00C10D50" w:rsidRDefault="00C10D50" w:rsidP="006C6705">
      <w:pPr>
        <w:spacing w:line="240" w:lineRule="auto"/>
        <w:ind w:firstLine="0"/>
        <w:jc w:val="left"/>
        <w:rPr>
          <w:rFonts w:cs="Times New Roman"/>
          <w:i/>
          <w:color w:val="000000" w:themeColor="text1"/>
          <w:sz w:val="24"/>
          <w:szCs w:val="24"/>
        </w:rPr>
      </w:pPr>
      <w:r w:rsidRPr="00C10D50">
        <w:rPr>
          <w:rFonts w:cs="Times New Roman"/>
          <w:i/>
          <w:color w:val="000000" w:themeColor="text1"/>
          <w:sz w:val="24"/>
          <w:szCs w:val="24"/>
          <w:lang w:val="en-US"/>
        </w:rPr>
        <w:t>nadlex@mail.ru - Zakharova N.L.</w:t>
      </w:r>
    </w:p>
    <w:p w:rsidR="00C10D50" w:rsidRPr="00C10D50" w:rsidRDefault="00C10D50" w:rsidP="006C6705">
      <w:pPr>
        <w:spacing w:line="240" w:lineRule="auto"/>
        <w:ind w:firstLine="0"/>
        <w:jc w:val="left"/>
        <w:rPr>
          <w:rFonts w:cs="Times New Roman"/>
          <w:b/>
          <w:i/>
          <w:color w:val="000000" w:themeColor="text1"/>
          <w:sz w:val="24"/>
          <w:szCs w:val="24"/>
          <w:lang w:val="en-US"/>
        </w:rPr>
      </w:pPr>
      <w:r w:rsidRPr="00C10D50">
        <w:rPr>
          <w:rFonts w:cs="Times New Roman"/>
          <w:b/>
          <w:i/>
          <w:color w:val="000000" w:themeColor="text1"/>
          <w:sz w:val="24"/>
          <w:szCs w:val="24"/>
          <w:lang w:val="en-US"/>
        </w:rPr>
        <w:t>Osipenko I.M.</w:t>
      </w:r>
    </w:p>
    <w:p w:rsidR="00C10D50" w:rsidRPr="00C10D50" w:rsidRDefault="00C10D50" w:rsidP="006C6705">
      <w:pPr>
        <w:spacing w:line="240" w:lineRule="auto"/>
        <w:ind w:firstLine="0"/>
        <w:jc w:val="left"/>
        <w:rPr>
          <w:rFonts w:cs="Times New Roman"/>
          <w:i/>
          <w:color w:val="000000" w:themeColor="text1"/>
          <w:sz w:val="24"/>
          <w:szCs w:val="24"/>
        </w:rPr>
      </w:pPr>
      <w:r w:rsidRPr="00C10D50">
        <w:rPr>
          <w:rFonts w:cs="Times New Roman"/>
          <w:i/>
          <w:color w:val="000000" w:themeColor="text1"/>
          <w:sz w:val="24"/>
          <w:szCs w:val="24"/>
          <w:lang w:val="en-US"/>
        </w:rPr>
        <w:t xml:space="preserve">Smolensk State Medical University Russia, 214019, Smolensk, st. </w:t>
      </w:r>
      <w:r w:rsidRPr="00C10D50">
        <w:rPr>
          <w:rFonts w:cs="Times New Roman"/>
          <w:i/>
          <w:color w:val="000000" w:themeColor="text1"/>
          <w:sz w:val="24"/>
          <w:szCs w:val="24"/>
        </w:rPr>
        <w:t>Krupskaya, 28.</w:t>
      </w:r>
    </w:p>
    <w:p w:rsidR="00C10D50" w:rsidRPr="00C10D50" w:rsidRDefault="00C10D50" w:rsidP="006C6705">
      <w:pPr>
        <w:spacing w:line="240" w:lineRule="auto"/>
        <w:ind w:firstLine="0"/>
        <w:jc w:val="left"/>
        <w:rPr>
          <w:rFonts w:cs="Times New Roman"/>
          <w:i/>
          <w:color w:val="000000" w:themeColor="text1"/>
          <w:sz w:val="24"/>
          <w:szCs w:val="24"/>
        </w:rPr>
      </w:pPr>
      <w:r w:rsidRPr="00C10D50">
        <w:rPr>
          <w:rFonts w:cs="Times New Roman"/>
          <w:i/>
          <w:color w:val="000000" w:themeColor="text1"/>
          <w:sz w:val="24"/>
          <w:szCs w:val="24"/>
          <w:lang w:val="en-US"/>
        </w:rPr>
        <w:t>osipenkoir@mail.ru - Osipenko I.M.</w:t>
      </w:r>
    </w:p>
    <w:p w:rsidR="00C10D50" w:rsidRPr="00C10D50" w:rsidRDefault="00C10D50" w:rsidP="006C6705">
      <w:pPr>
        <w:spacing w:line="240" w:lineRule="auto"/>
        <w:ind w:firstLine="708"/>
        <w:jc w:val="left"/>
        <w:rPr>
          <w:rFonts w:cs="Times New Roman"/>
          <w:i/>
          <w:color w:val="000000" w:themeColor="text1"/>
          <w:sz w:val="24"/>
          <w:szCs w:val="24"/>
        </w:rPr>
      </w:pPr>
      <w:r w:rsidRPr="00C10D50">
        <w:rPr>
          <w:rFonts w:cs="Times New Roman"/>
          <w:b/>
          <w:i/>
          <w:color w:val="000000" w:themeColor="text1"/>
          <w:sz w:val="24"/>
          <w:szCs w:val="24"/>
          <w:lang w:val="en-US"/>
        </w:rPr>
        <w:t>Abstract.</w:t>
      </w:r>
      <w:r w:rsidR="002B6248" w:rsidRPr="002B6248">
        <w:rPr>
          <w:rFonts w:cs="Times New Roman"/>
          <w:b/>
          <w:i/>
          <w:color w:val="000000" w:themeColor="text1"/>
          <w:sz w:val="24"/>
          <w:szCs w:val="24"/>
          <w:lang w:val="en-US"/>
        </w:rPr>
        <w:t xml:space="preserve"> </w:t>
      </w:r>
      <w:r w:rsidRPr="00C10D50">
        <w:rPr>
          <w:rFonts w:cs="Times New Roman"/>
          <w:i/>
          <w:color w:val="000000" w:themeColor="text1"/>
          <w:sz w:val="24"/>
          <w:szCs w:val="24"/>
          <w:lang w:val="en-US"/>
        </w:rPr>
        <w:t>The level and specificity of understanding the social responsibility of adolescents who find themselves in a difficult life situation are determined. With the help of psychological and linguistic analysis and methods of mathematical statistics, the content characteristics of a socially responsible personality in the perception of adolescents, significant indicators of social responsibility, the relationship between social responsibility and civic consciousness are revealed.</w:t>
      </w:r>
    </w:p>
    <w:p w:rsidR="00C10D50" w:rsidRPr="00C10D50" w:rsidRDefault="00C10D50" w:rsidP="006C6705">
      <w:pPr>
        <w:spacing w:line="240" w:lineRule="auto"/>
        <w:ind w:firstLine="0"/>
        <w:jc w:val="left"/>
        <w:rPr>
          <w:rFonts w:cs="Times New Roman"/>
          <w:i/>
          <w:color w:val="000000" w:themeColor="text1"/>
          <w:sz w:val="24"/>
          <w:szCs w:val="24"/>
          <w:lang w:val="en-US"/>
        </w:rPr>
      </w:pPr>
      <w:r w:rsidRPr="00C10D50">
        <w:rPr>
          <w:rFonts w:cs="Times New Roman"/>
          <w:b/>
          <w:i/>
          <w:color w:val="000000" w:themeColor="text1"/>
          <w:sz w:val="24"/>
          <w:szCs w:val="24"/>
          <w:lang w:val="en-US"/>
        </w:rPr>
        <w:t>Key words:</w:t>
      </w:r>
      <w:r w:rsidRPr="00C10D50">
        <w:rPr>
          <w:rFonts w:cs="Times New Roman"/>
          <w:i/>
          <w:color w:val="000000" w:themeColor="text1"/>
          <w:sz w:val="24"/>
          <w:szCs w:val="24"/>
          <w:lang w:val="en-US"/>
        </w:rPr>
        <w:t xml:space="preserve"> adolescents, social responsibility, civic consciousness.</w:t>
      </w:r>
    </w:p>
    <w:p w:rsidR="00B4381B" w:rsidRDefault="00B4381B" w:rsidP="00B15B49">
      <w:pPr>
        <w:spacing w:line="240" w:lineRule="auto"/>
        <w:rPr>
          <w:rFonts w:cs="Times New Roman"/>
          <w:color w:val="000000" w:themeColor="text1"/>
          <w:sz w:val="24"/>
          <w:szCs w:val="24"/>
        </w:rPr>
      </w:pPr>
    </w:p>
    <w:p w:rsidR="009A3FB7" w:rsidRPr="004E7F79" w:rsidRDefault="00B4381B" w:rsidP="00B15B49">
      <w:pPr>
        <w:spacing w:line="240" w:lineRule="auto"/>
        <w:rPr>
          <w:rFonts w:cs="Times New Roman"/>
          <w:color w:val="000000" w:themeColor="text1"/>
          <w:sz w:val="24"/>
          <w:szCs w:val="24"/>
        </w:rPr>
      </w:pPr>
      <w:r w:rsidRPr="00B4381B">
        <w:rPr>
          <w:rFonts w:cs="Times New Roman"/>
          <w:b/>
          <w:color w:val="000000" w:themeColor="text1"/>
          <w:sz w:val="24"/>
          <w:szCs w:val="24"/>
        </w:rPr>
        <w:t>Введение.</w:t>
      </w:r>
      <w:r>
        <w:rPr>
          <w:rFonts w:cs="Times New Roman"/>
          <w:color w:val="000000" w:themeColor="text1"/>
          <w:sz w:val="24"/>
          <w:szCs w:val="24"/>
        </w:rPr>
        <w:t xml:space="preserve"> </w:t>
      </w:r>
      <w:r w:rsidR="008A5DC5">
        <w:rPr>
          <w:rFonts w:cs="Times New Roman"/>
          <w:color w:val="000000" w:themeColor="text1"/>
          <w:sz w:val="24"/>
          <w:szCs w:val="24"/>
        </w:rPr>
        <w:t>Проблема социальной ответственности</w:t>
      </w:r>
      <w:r w:rsidR="00B15B49">
        <w:rPr>
          <w:rFonts w:cs="Times New Roman"/>
          <w:color w:val="000000" w:themeColor="text1"/>
          <w:sz w:val="24"/>
          <w:szCs w:val="24"/>
        </w:rPr>
        <w:t xml:space="preserve"> подростков, оказавшихся в трудной жизненной ситуации, является одной из значимых в современном обществе. С</w:t>
      </w:r>
      <w:r w:rsidR="009A3FB7" w:rsidRPr="004E7F79">
        <w:rPr>
          <w:rFonts w:cs="Times New Roman"/>
          <w:color w:val="000000" w:themeColor="text1"/>
          <w:sz w:val="24"/>
          <w:szCs w:val="24"/>
        </w:rPr>
        <w:t>тоит отметить, что по данным Всероссийского центра изучения общественного мнения (ВЦИОМ) на 2018 год, 45% опрошенных отмеча</w:t>
      </w:r>
      <w:r w:rsidR="00B15B49">
        <w:rPr>
          <w:rFonts w:cs="Times New Roman"/>
          <w:color w:val="000000" w:themeColor="text1"/>
          <w:sz w:val="24"/>
          <w:szCs w:val="24"/>
        </w:rPr>
        <w:t>ет</w:t>
      </w:r>
      <w:r w:rsidR="009A3FB7" w:rsidRPr="004E7F79">
        <w:rPr>
          <w:rFonts w:cs="Times New Roman"/>
          <w:color w:val="000000" w:themeColor="text1"/>
          <w:sz w:val="24"/>
          <w:szCs w:val="24"/>
        </w:rPr>
        <w:t>, что в их окружении присутствуют семьи с детьми, которые можно охара</w:t>
      </w:r>
      <w:r w:rsidR="00B15B49">
        <w:rPr>
          <w:rFonts w:cs="Times New Roman"/>
          <w:color w:val="000000" w:themeColor="text1"/>
          <w:sz w:val="24"/>
          <w:szCs w:val="24"/>
        </w:rPr>
        <w:t xml:space="preserve">ктеризовать как неблагополучные, что подразумевает низкий уровень качества жизни, наличие аддикций, противоправное поведение </w:t>
      </w:r>
      <w:r w:rsidR="009A3FB7" w:rsidRPr="004E7F79">
        <w:rPr>
          <w:rFonts w:cs="Times New Roman"/>
          <w:color w:val="000000" w:themeColor="text1"/>
          <w:sz w:val="24"/>
          <w:szCs w:val="24"/>
        </w:rPr>
        <w:t xml:space="preserve"> [</w:t>
      </w:r>
      <w:r w:rsidR="002B6248">
        <w:rPr>
          <w:rFonts w:cs="Times New Roman"/>
          <w:color w:val="000000" w:themeColor="text1"/>
          <w:sz w:val="24"/>
          <w:szCs w:val="24"/>
        </w:rPr>
        <w:t>20</w:t>
      </w:r>
      <w:r w:rsidR="009A3FB7" w:rsidRPr="004E7F79">
        <w:rPr>
          <w:rFonts w:cs="Times New Roman"/>
          <w:color w:val="000000" w:themeColor="text1"/>
          <w:sz w:val="24"/>
          <w:szCs w:val="24"/>
        </w:rPr>
        <w:t>]. Ежегодно более 100 тыс. детей оказываются в ситуации безнадзорности</w:t>
      </w:r>
      <w:r w:rsidR="00B15B49">
        <w:rPr>
          <w:rFonts w:cs="Times New Roman"/>
          <w:color w:val="000000" w:themeColor="text1"/>
          <w:sz w:val="24"/>
          <w:szCs w:val="24"/>
        </w:rPr>
        <w:t>. О</w:t>
      </w:r>
      <w:r w:rsidR="009A3FB7" w:rsidRPr="004E7F79">
        <w:rPr>
          <w:rFonts w:cs="Times New Roman"/>
          <w:color w:val="000000" w:themeColor="text1"/>
          <w:sz w:val="24"/>
          <w:szCs w:val="24"/>
        </w:rPr>
        <w:t>коло 10 тыс. детей в год попадают в дома ребенка [</w:t>
      </w:r>
      <w:r w:rsidR="002B6248">
        <w:rPr>
          <w:rFonts w:cs="Times New Roman"/>
          <w:color w:val="000000" w:themeColor="text1"/>
          <w:sz w:val="24"/>
          <w:szCs w:val="24"/>
        </w:rPr>
        <w:t>7</w:t>
      </w:r>
      <w:r w:rsidR="009A3FB7" w:rsidRPr="004E7F79">
        <w:rPr>
          <w:rFonts w:cs="Times New Roman"/>
          <w:color w:val="000000" w:themeColor="text1"/>
          <w:sz w:val="24"/>
          <w:szCs w:val="24"/>
        </w:rPr>
        <w:t xml:space="preserve">]. </w:t>
      </w:r>
      <w:r w:rsidR="00B15B49">
        <w:rPr>
          <w:rFonts w:cs="Times New Roman"/>
          <w:color w:val="000000" w:themeColor="text1"/>
          <w:sz w:val="24"/>
          <w:szCs w:val="24"/>
        </w:rPr>
        <w:t xml:space="preserve">Очевидно, что дети и подростки, проживающие в таких семьях, подвержены личностным деструкциям, которые могут выражаться в неадекватной самооценке, разнообразных проявлениях социальной дезадаптации, нарушении смысложизненных ориентаций. Все это является предпосылками </w:t>
      </w:r>
      <w:r w:rsidR="009A3FB7" w:rsidRPr="004E7F79">
        <w:rPr>
          <w:rFonts w:cs="Times New Roman"/>
          <w:color w:val="000000" w:themeColor="text1"/>
          <w:sz w:val="24"/>
          <w:szCs w:val="24"/>
        </w:rPr>
        <w:t>пренебрежения общественным</w:t>
      </w:r>
      <w:r w:rsidR="00B15B49">
        <w:rPr>
          <w:rFonts w:cs="Times New Roman"/>
          <w:color w:val="000000" w:themeColor="text1"/>
          <w:sz w:val="24"/>
          <w:szCs w:val="24"/>
        </w:rPr>
        <w:t>и</w:t>
      </w:r>
      <w:r w:rsidR="009A3FB7" w:rsidRPr="004E7F79">
        <w:rPr>
          <w:rFonts w:cs="Times New Roman"/>
          <w:color w:val="000000" w:themeColor="text1"/>
          <w:sz w:val="24"/>
          <w:szCs w:val="24"/>
        </w:rPr>
        <w:t xml:space="preserve"> нормам</w:t>
      </w:r>
      <w:r w:rsidR="00B15B49">
        <w:rPr>
          <w:rFonts w:cs="Times New Roman"/>
          <w:color w:val="000000" w:themeColor="text1"/>
          <w:sz w:val="24"/>
          <w:szCs w:val="24"/>
        </w:rPr>
        <w:t>и</w:t>
      </w:r>
      <w:r w:rsidR="009A3FB7" w:rsidRPr="004E7F79">
        <w:rPr>
          <w:rFonts w:cs="Times New Roman"/>
          <w:color w:val="000000" w:themeColor="text1"/>
          <w:sz w:val="24"/>
          <w:szCs w:val="24"/>
        </w:rPr>
        <w:t xml:space="preserve"> поведения</w:t>
      </w:r>
      <w:r w:rsidR="00B15B49">
        <w:rPr>
          <w:rFonts w:cs="Times New Roman"/>
          <w:color w:val="000000" w:themeColor="text1"/>
          <w:sz w:val="24"/>
          <w:szCs w:val="24"/>
        </w:rPr>
        <w:t xml:space="preserve">, </w:t>
      </w:r>
      <w:r w:rsidR="009A3FB7" w:rsidRPr="004E7F79">
        <w:rPr>
          <w:rFonts w:cs="Times New Roman"/>
          <w:color w:val="000000" w:themeColor="text1"/>
          <w:sz w:val="24"/>
          <w:szCs w:val="24"/>
        </w:rPr>
        <w:t>отсутствие социальной ответственности</w:t>
      </w:r>
      <w:r w:rsidR="007315C2">
        <w:rPr>
          <w:rFonts w:cs="Times New Roman"/>
          <w:color w:val="000000" w:themeColor="text1"/>
          <w:sz w:val="24"/>
          <w:szCs w:val="24"/>
        </w:rPr>
        <w:t>, равнодушного отношения к окружающим</w:t>
      </w:r>
      <w:r w:rsidR="009A3FB7" w:rsidRPr="004E7F79">
        <w:rPr>
          <w:rFonts w:cs="Times New Roman"/>
          <w:color w:val="000000" w:themeColor="text1"/>
          <w:sz w:val="24"/>
          <w:szCs w:val="24"/>
        </w:rPr>
        <w:t xml:space="preserve"> [</w:t>
      </w:r>
      <w:r w:rsidR="00FE7FD0">
        <w:rPr>
          <w:rFonts w:cs="Times New Roman"/>
          <w:color w:val="000000" w:themeColor="text1"/>
          <w:sz w:val="24"/>
          <w:szCs w:val="24"/>
        </w:rPr>
        <w:t>1</w:t>
      </w:r>
      <w:r w:rsidR="002B6248">
        <w:rPr>
          <w:rFonts w:cs="Times New Roman"/>
          <w:color w:val="000000" w:themeColor="text1"/>
          <w:sz w:val="24"/>
          <w:szCs w:val="24"/>
        </w:rPr>
        <w:t>5</w:t>
      </w:r>
      <w:r w:rsidR="009A3FB7" w:rsidRPr="004E7F79">
        <w:rPr>
          <w:rFonts w:cs="Times New Roman"/>
          <w:color w:val="000000" w:themeColor="text1"/>
          <w:sz w:val="24"/>
          <w:szCs w:val="24"/>
        </w:rPr>
        <w:t xml:space="preserve">]. </w:t>
      </w:r>
    </w:p>
    <w:p w:rsidR="009A3FB7" w:rsidRPr="004E7F79" w:rsidRDefault="007315C2" w:rsidP="007315C2">
      <w:pPr>
        <w:spacing w:line="240" w:lineRule="auto"/>
        <w:rPr>
          <w:rFonts w:cs="Times New Roman"/>
          <w:color w:val="000000" w:themeColor="text1"/>
          <w:sz w:val="24"/>
          <w:szCs w:val="24"/>
        </w:rPr>
      </w:pPr>
      <w:r>
        <w:rPr>
          <w:rFonts w:cs="Times New Roman"/>
          <w:color w:val="000000" w:themeColor="text1"/>
          <w:sz w:val="24"/>
          <w:szCs w:val="24"/>
        </w:rPr>
        <w:t xml:space="preserve">Подростковый возраст становится отправной точкой для формирования социальной ответственности, </w:t>
      </w:r>
      <w:r w:rsidR="00566B39" w:rsidRPr="004E7F79">
        <w:rPr>
          <w:rFonts w:cs="Times New Roman"/>
          <w:color w:val="000000" w:themeColor="text1"/>
          <w:sz w:val="24"/>
          <w:szCs w:val="24"/>
        </w:rPr>
        <w:t xml:space="preserve">когда человек начинает принимать самостоятельные решения и нести за них ответственность перед обществом. </w:t>
      </w:r>
      <w:r>
        <w:rPr>
          <w:rFonts w:cs="Times New Roman"/>
          <w:color w:val="000000" w:themeColor="text1"/>
          <w:sz w:val="24"/>
          <w:szCs w:val="24"/>
        </w:rPr>
        <w:t>В связи с вышесказанным становится необходимым</w:t>
      </w:r>
      <w:r w:rsidR="00566B39" w:rsidRPr="004E7F79">
        <w:rPr>
          <w:rFonts w:cs="Times New Roman"/>
          <w:color w:val="000000" w:themeColor="text1"/>
          <w:sz w:val="24"/>
          <w:szCs w:val="24"/>
        </w:rPr>
        <w:t xml:space="preserve"> </w:t>
      </w:r>
      <w:r w:rsidR="009A3FB7" w:rsidRPr="004E7F79">
        <w:rPr>
          <w:rFonts w:cs="Times New Roman"/>
          <w:color w:val="000000" w:themeColor="text1"/>
          <w:sz w:val="24"/>
          <w:szCs w:val="24"/>
        </w:rPr>
        <w:lastRenderedPageBreak/>
        <w:t>изучени</w:t>
      </w:r>
      <w:r>
        <w:rPr>
          <w:rFonts w:cs="Times New Roman"/>
          <w:color w:val="000000" w:themeColor="text1"/>
          <w:sz w:val="24"/>
          <w:szCs w:val="24"/>
        </w:rPr>
        <w:t>е</w:t>
      </w:r>
      <w:r w:rsidR="009A3FB7" w:rsidRPr="004E7F79">
        <w:rPr>
          <w:rFonts w:cs="Times New Roman"/>
          <w:color w:val="000000" w:themeColor="text1"/>
          <w:sz w:val="24"/>
          <w:szCs w:val="24"/>
        </w:rPr>
        <w:t xml:space="preserve"> социальной ответственности и ее развития у подростков, оказавшихся в трудной жизненной ситуации. </w:t>
      </w:r>
    </w:p>
    <w:p w:rsidR="00276C64" w:rsidRPr="00E662AC" w:rsidRDefault="00F06F33" w:rsidP="00E662AC">
      <w:pPr>
        <w:spacing w:line="240" w:lineRule="auto"/>
        <w:ind w:firstLine="708"/>
        <w:rPr>
          <w:rFonts w:cs="Times New Roman"/>
          <w:b/>
          <w:color w:val="000000"/>
          <w:spacing w:val="-4"/>
          <w:sz w:val="24"/>
          <w:szCs w:val="24"/>
        </w:rPr>
      </w:pPr>
      <w:r w:rsidRPr="007315C2">
        <w:rPr>
          <w:sz w:val="24"/>
          <w:szCs w:val="24"/>
        </w:rPr>
        <w:t>Свои очертания социальная ответственность как ответственность индивидуума за свои поступки перед социумом и самим собой начала приобретать после выхода книги Э. Фромма «Иметь или быть». Автор описывал ответственное бытие</w:t>
      </w:r>
      <w:r w:rsidR="004C6F16" w:rsidRPr="007315C2">
        <w:rPr>
          <w:sz w:val="24"/>
          <w:szCs w:val="24"/>
        </w:rPr>
        <w:t xml:space="preserve"> как отсутствие доминирования обладания (или «иметь») над самим бытием, а представляет собой служебное значение [</w:t>
      </w:r>
      <w:r w:rsidR="00FE7FD0">
        <w:rPr>
          <w:sz w:val="24"/>
          <w:szCs w:val="24"/>
        </w:rPr>
        <w:t>1</w:t>
      </w:r>
      <w:r w:rsidR="002B6248">
        <w:rPr>
          <w:sz w:val="24"/>
          <w:szCs w:val="24"/>
        </w:rPr>
        <w:t>8</w:t>
      </w:r>
      <w:r w:rsidR="004C6F16" w:rsidRPr="007315C2">
        <w:rPr>
          <w:sz w:val="24"/>
          <w:szCs w:val="24"/>
        </w:rPr>
        <w:t xml:space="preserve">]. </w:t>
      </w:r>
      <w:r w:rsidR="00F75E56" w:rsidRPr="00FE7FD0">
        <w:rPr>
          <w:sz w:val="24"/>
          <w:szCs w:val="24"/>
        </w:rPr>
        <w:t xml:space="preserve">Активное изучение проблемы ответственности началось в 60-х – 80-х гг. </w:t>
      </w:r>
      <w:r w:rsidR="00F75E56" w:rsidRPr="00FE7FD0">
        <w:rPr>
          <w:sz w:val="24"/>
          <w:szCs w:val="24"/>
          <w:lang w:val="en-US"/>
        </w:rPr>
        <w:t>XX</w:t>
      </w:r>
      <w:r w:rsidR="00F75E56" w:rsidRPr="00FE7FD0">
        <w:rPr>
          <w:sz w:val="24"/>
          <w:szCs w:val="24"/>
        </w:rPr>
        <w:t xml:space="preserve"> в. </w:t>
      </w:r>
      <w:r w:rsidR="00F5671A" w:rsidRPr="00FE7FD0">
        <w:rPr>
          <w:sz w:val="24"/>
          <w:szCs w:val="24"/>
        </w:rPr>
        <w:t>отечественными учеными. Так</w:t>
      </w:r>
      <w:r w:rsidR="00FE7FD0">
        <w:rPr>
          <w:sz w:val="24"/>
          <w:szCs w:val="24"/>
        </w:rPr>
        <w:t>,</w:t>
      </w:r>
      <w:r w:rsidR="00F5671A" w:rsidRPr="00FE7FD0">
        <w:rPr>
          <w:sz w:val="24"/>
          <w:szCs w:val="24"/>
        </w:rPr>
        <w:t xml:space="preserve"> </w:t>
      </w:r>
      <w:r w:rsidR="00FE7FD0">
        <w:rPr>
          <w:sz w:val="24"/>
          <w:szCs w:val="24"/>
        </w:rPr>
        <w:t xml:space="preserve">ученые </w:t>
      </w:r>
      <w:r w:rsidR="00F5671A" w:rsidRPr="00FE7FD0">
        <w:rPr>
          <w:sz w:val="24"/>
          <w:szCs w:val="24"/>
        </w:rPr>
        <w:t>делали акцент на исследовании происхождения моральной ответственности личности, ее структур и функций. Также они затрагивали вопрос о воспитании чу</w:t>
      </w:r>
      <w:r w:rsidR="00B51FE2" w:rsidRPr="00FE7FD0">
        <w:rPr>
          <w:sz w:val="24"/>
          <w:szCs w:val="24"/>
        </w:rPr>
        <w:t xml:space="preserve">вства ответственности у людей, </w:t>
      </w:r>
      <w:r w:rsidR="00F5671A" w:rsidRPr="00FE7FD0">
        <w:rPr>
          <w:sz w:val="24"/>
          <w:szCs w:val="24"/>
        </w:rPr>
        <w:t xml:space="preserve"> особенно у подрастающего поколения</w:t>
      </w:r>
      <w:r w:rsidR="00FE6396" w:rsidRPr="00FE7FD0">
        <w:rPr>
          <w:sz w:val="24"/>
          <w:szCs w:val="24"/>
        </w:rPr>
        <w:t xml:space="preserve"> [</w:t>
      </w:r>
      <w:r w:rsidR="002B6248">
        <w:rPr>
          <w:sz w:val="24"/>
          <w:szCs w:val="24"/>
        </w:rPr>
        <w:t>1,3</w:t>
      </w:r>
      <w:r w:rsidR="00E662AC">
        <w:rPr>
          <w:sz w:val="24"/>
          <w:szCs w:val="24"/>
        </w:rPr>
        <w:t>,</w:t>
      </w:r>
      <w:r w:rsidR="002B6248">
        <w:rPr>
          <w:sz w:val="24"/>
          <w:szCs w:val="24"/>
        </w:rPr>
        <w:t>5</w:t>
      </w:r>
      <w:r w:rsidR="00E662AC">
        <w:rPr>
          <w:sz w:val="24"/>
          <w:szCs w:val="24"/>
        </w:rPr>
        <w:t>,</w:t>
      </w:r>
      <w:r w:rsidR="002B6248">
        <w:rPr>
          <w:sz w:val="24"/>
          <w:szCs w:val="24"/>
        </w:rPr>
        <w:t>8</w:t>
      </w:r>
      <w:r w:rsidR="00E662AC">
        <w:rPr>
          <w:sz w:val="24"/>
          <w:szCs w:val="24"/>
        </w:rPr>
        <w:t>,1</w:t>
      </w:r>
      <w:r w:rsidR="002B6248">
        <w:rPr>
          <w:sz w:val="24"/>
          <w:szCs w:val="24"/>
        </w:rPr>
        <w:t>2</w:t>
      </w:r>
      <w:r w:rsidR="00E662AC">
        <w:rPr>
          <w:sz w:val="24"/>
          <w:szCs w:val="24"/>
        </w:rPr>
        <w:t>,1</w:t>
      </w:r>
      <w:r w:rsidR="002B6248">
        <w:rPr>
          <w:sz w:val="24"/>
          <w:szCs w:val="24"/>
        </w:rPr>
        <w:t>3</w:t>
      </w:r>
      <w:r w:rsidR="00E662AC">
        <w:rPr>
          <w:sz w:val="24"/>
          <w:szCs w:val="24"/>
        </w:rPr>
        <w:t>,1</w:t>
      </w:r>
      <w:r w:rsidR="002B6248">
        <w:rPr>
          <w:sz w:val="24"/>
          <w:szCs w:val="24"/>
        </w:rPr>
        <w:t>6</w:t>
      </w:r>
      <w:r w:rsidR="00E662AC">
        <w:rPr>
          <w:sz w:val="24"/>
          <w:szCs w:val="24"/>
        </w:rPr>
        <w:t>,1</w:t>
      </w:r>
      <w:r w:rsidR="002B6248">
        <w:rPr>
          <w:sz w:val="24"/>
          <w:szCs w:val="24"/>
        </w:rPr>
        <w:t>7</w:t>
      </w:r>
      <w:r w:rsidR="00FE6396" w:rsidRPr="00FE7FD0">
        <w:rPr>
          <w:sz w:val="24"/>
          <w:szCs w:val="24"/>
        </w:rPr>
        <w:t>]</w:t>
      </w:r>
      <w:r w:rsidR="00F5671A" w:rsidRPr="00FE7FD0">
        <w:rPr>
          <w:sz w:val="24"/>
          <w:szCs w:val="24"/>
        </w:rPr>
        <w:t xml:space="preserve">. </w:t>
      </w:r>
      <w:r w:rsidR="00125016" w:rsidRPr="00FE7FD0">
        <w:rPr>
          <w:sz w:val="24"/>
          <w:szCs w:val="24"/>
        </w:rPr>
        <w:t xml:space="preserve">При этом социальная </w:t>
      </w:r>
      <w:r w:rsidR="00E662AC" w:rsidRPr="00FE7FD0">
        <w:rPr>
          <w:sz w:val="24"/>
          <w:szCs w:val="24"/>
        </w:rPr>
        <w:t>ответственность</w:t>
      </w:r>
      <w:r w:rsidR="00125016" w:rsidRPr="00FE7FD0">
        <w:rPr>
          <w:sz w:val="24"/>
          <w:szCs w:val="24"/>
        </w:rPr>
        <w:t xml:space="preserve"> </w:t>
      </w:r>
      <w:r w:rsidR="00E662AC" w:rsidRPr="00FE7FD0">
        <w:rPr>
          <w:sz w:val="24"/>
          <w:szCs w:val="24"/>
        </w:rPr>
        <w:t>трактуется</w:t>
      </w:r>
      <w:r w:rsidR="00125016" w:rsidRPr="00FE7FD0">
        <w:rPr>
          <w:sz w:val="24"/>
          <w:szCs w:val="24"/>
        </w:rPr>
        <w:t xml:space="preserve"> как </w:t>
      </w:r>
      <w:r w:rsidR="00DA4CAD" w:rsidRPr="00FE7FD0">
        <w:rPr>
          <w:sz w:val="24"/>
          <w:szCs w:val="24"/>
        </w:rPr>
        <w:t xml:space="preserve">умение личности предвидеть последствия своих поступков, направлять свой </w:t>
      </w:r>
      <w:r w:rsidR="00125016" w:rsidRPr="00FE7FD0">
        <w:rPr>
          <w:sz w:val="24"/>
          <w:szCs w:val="24"/>
        </w:rPr>
        <w:t>потенциал в интересах общества, выступает показателем социальной и психологической зрелой личности.</w:t>
      </w:r>
      <w:r w:rsidR="00E662AC">
        <w:rPr>
          <w:sz w:val="24"/>
          <w:szCs w:val="24"/>
        </w:rPr>
        <w:t xml:space="preserve"> Отвественность представляется как </w:t>
      </w:r>
      <w:r w:rsidR="00394208" w:rsidRPr="004E7F79">
        <w:rPr>
          <w:rFonts w:cs="Times New Roman"/>
          <w:sz w:val="24"/>
          <w:szCs w:val="24"/>
        </w:rPr>
        <w:t xml:space="preserve">осуществляемый в различных формах контроль над деятельностью субъекта с точки зрения выполнения принятых им норм и </w:t>
      </w:r>
      <w:r w:rsidR="009B5500" w:rsidRPr="004E7F79">
        <w:rPr>
          <w:rFonts w:cs="Times New Roman"/>
          <w:sz w:val="24"/>
          <w:szCs w:val="24"/>
        </w:rPr>
        <w:t>правил [</w:t>
      </w:r>
      <w:r w:rsidR="00E662AC">
        <w:rPr>
          <w:rFonts w:cs="Times New Roman"/>
          <w:sz w:val="24"/>
          <w:szCs w:val="24"/>
        </w:rPr>
        <w:t>1</w:t>
      </w:r>
      <w:r w:rsidR="002B6248">
        <w:rPr>
          <w:rFonts w:cs="Times New Roman"/>
          <w:sz w:val="24"/>
          <w:szCs w:val="24"/>
        </w:rPr>
        <w:t>1</w:t>
      </w:r>
      <w:r w:rsidR="009B5500" w:rsidRPr="004E7F79">
        <w:rPr>
          <w:rFonts w:cs="Times New Roman"/>
          <w:color w:val="000000"/>
          <w:sz w:val="24"/>
          <w:szCs w:val="24"/>
        </w:rPr>
        <w:t>]. Личность имеет ответственность перед обществом, которую он несет сознательно, соблюдая моральные принципы и правовые нормы, заложенные в обще</w:t>
      </w:r>
      <w:r w:rsidR="001F7659" w:rsidRPr="004E7F79">
        <w:rPr>
          <w:rFonts w:cs="Times New Roman"/>
          <w:color w:val="000000"/>
          <w:sz w:val="24"/>
          <w:szCs w:val="24"/>
        </w:rPr>
        <w:t>стве, к которому она причастна</w:t>
      </w:r>
      <w:r w:rsidR="00E662AC">
        <w:rPr>
          <w:rFonts w:cs="Times New Roman"/>
          <w:sz w:val="24"/>
          <w:szCs w:val="24"/>
        </w:rPr>
        <w:t xml:space="preserve">. </w:t>
      </w:r>
      <w:r w:rsidR="001F7659" w:rsidRPr="004E7F79">
        <w:rPr>
          <w:rFonts w:cs="Times New Roman"/>
          <w:sz w:val="24"/>
          <w:szCs w:val="24"/>
        </w:rPr>
        <w:t xml:space="preserve"> </w:t>
      </w:r>
    </w:p>
    <w:p w:rsidR="00BF7230" w:rsidRPr="004E7F79" w:rsidRDefault="00195EAE" w:rsidP="00125016">
      <w:pPr>
        <w:shd w:val="clear" w:color="auto" w:fill="FFFFFF"/>
        <w:spacing w:line="240" w:lineRule="auto"/>
        <w:rPr>
          <w:rFonts w:cs="Times New Roman"/>
          <w:sz w:val="24"/>
          <w:szCs w:val="24"/>
        </w:rPr>
      </w:pPr>
      <w:r w:rsidRPr="004E7F79">
        <w:rPr>
          <w:rFonts w:cs="Times New Roman"/>
          <w:sz w:val="24"/>
          <w:szCs w:val="24"/>
        </w:rPr>
        <w:t xml:space="preserve">В ходе исследований </w:t>
      </w:r>
      <w:r w:rsidR="00E662AC">
        <w:rPr>
          <w:rFonts w:cs="Times New Roman"/>
          <w:sz w:val="24"/>
          <w:szCs w:val="24"/>
        </w:rPr>
        <w:t>было</w:t>
      </w:r>
      <w:r w:rsidRPr="004E7F79">
        <w:rPr>
          <w:rFonts w:cs="Times New Roman"/>
          <w:sz w:val="24"/>
          <w:szCs w:val="24"/>
        </w:rPr>
        <w:t xml:space="preserve"> установ</w:t>
      </w:r>
      <w:r w:rsidR="00E662AC">
        <w:rPr>
          <w:rFonts w:cs="Times New Roman"/>
          <w:sz w:val="24"/>
          <w:szCs w:val="24"/>
        </w:rPr>
        <w:t>лено</w:t>
      </w:r>
      <w:r w:rsidRPr="004E7F79">
        <w:rPr>
          <w:rFonts w:cs="Times New Roman"/>
          <w:sz w:val="24"/>
          <w:szCs w:val="24"/>
        </w:rPr>
        <w:t xml:space="preserve">, что человек чувствует ответственность за другого, если </w:t>
      </w:r>
      <w:r w:rsidR="00BF7230" w:rsidRPr="004E7F79">
        <w:rPr>
          <w:rFonts w:cs="Times New Roman"/>
          <w:sz w:val="24"/>
          <w:szCs w:val="24"/>
        </w:rPr>
        <w:t>его успех зависит именно от этой помощи. Это является составляющей нормы социальной ответственности</w:t>
      </w:r>
      <w:r w:rsidR="00E74F70" w:rsidRPr="004E7F79">
        <w:rPr>
          <w:rFonts w:cs="Times New Roman"/>
          <w:sz w:val="24"/>
          <w:szCs w:val="24"/>
        </w:rPr>
        <w:t xml:space="preserve"> [</w:t>
      </w:r>
      <w:r w:rsidR="00E662AC">
        <w:rPr>
          <w:rFonts w:eastAsia="Times New Roman" w:cs="Times New Roman"/>
          <w:color w:val="000000"/>
          <w:sz w:val="24"/>
          <w:szCs w:val="24"/>
          <w:lang w:eastAsia="ru-RU"/>
        </w:rPr>
        <w:t>1</w:t>
      </w:r>
      <w:r w:rsidR="002B6248">
        <w:rPr>
          <w:rFonts w:eastAsia="Times New Roman" w:cs="Times New Roman"/>
          <w:color w:val="000000"/>
          <w:sz w:val="24"/>
          <w:szCs w:val="24"/>
          <w:lang w:eastAsia="ru-RU"/>
        </w:rPr>
        <w:t>3</w:t>
      </w:r>
      <w:r w:rsidR="00B9312E" w:rsidRPr="004E7F79">
        <w:rPr>
          <w:rFonts w:eastAsia="Times New Roman" w:cs="Times New Roman"/>
          <w:color w:val="000000"/>
          <w:sz w:val="24"/>
          <w:szCs w:val="24"/>
          <w:lang w:eastAsia="ru-RU"/>
        </w:rPr>
        <w:t>].</w:t>
      </w:r>
      <w:r w:rsidR="00125016">
        <w:rPr>
          <w:rFonts w:cs="Times New Roman"/>
          <w:sz w:val="24"/>
          <w:szCs w:val="24"/>
        </w:rPr>
        <w:t xml:space="preserve"> </w:t>
      </w:r>
      <w:r w:rsidR="00096A48">
        <w:rPr>
          <w:rFonts w:cs="Times New Roman"/>
          <w:sz w:val="24"/>
          <w:szCs w:val="24"/>
        </w:rPr>
        <w:t>О</w:t>
      </w:r>
      <w:r w:rsidR="00BF7230" w:rsidRPr="004E7F79">
        <w:rPr>
          <w:rFonts w:cs="Times New Roman"/>
          <w:sz w:val="24"/>
          <w:szCs w:val="24"/>
        </w:rPr>
        <w:t>тветственность являет</w:t>
      </w:r>
      <w:r w:rsidR="00125016">
        <w:rPr>
          <w:rFonts w:cs="Times New Roman"/>
          <w:sz w:val="24"/>
          <w:szCs w:val="24"/>
        </w:rPr>
        <w:t>ся важнейшим свойством личности, которое</w:t>
      </w:r>
      <w:r w:rsidR="00BF7230" w:rsidRPr="004E7F79">
        <w:rPr>
          <w:rFonts w:cs="Times New Roman"/>
          <w:sz w:val="24"/>
          <w:szCs w:val="24"/>
        </w:rPr>
        <w:t xml:space="preserve"> подразумевает под собой принятие социальных норм поведения. Ее отличительной характеристикой является то, что ее объектом выступают социальные нормы и ролевые функции, а субъект</w:t>
      </w:r>
      <w:r w:rsidR="00125016">
        <w:rPr>
          <w:rFonts w:cs="Times New Roman"/>
          <w:sz w:val="24"/>
          <w:szCs w:val="24"/>
        </w:rPr>
        <w:t>а</w:t>
      </w:r>
      <w:r w:rsidR="00BF7230" w:rsidRPr="004E7F79">
        <w:rPr>
          <w:rFonts w:cs="Times New Roman"/>
          <w:sz w:val="24"/>
          <w:szCs w:val="24"/>
        </w:rPr>
        <w:t xml:space="preserve">ми </w:t>
      </w:r>
      <w:r w:rsidR="00125016">
        <w:rPr>
          <w:rFonts w:cs="Times New Roman"/>
          <w:sz w:val="24"/>
          <w:szCs w:val="24"/>
        </w:rPr>
        <w:t xml:space="preserve">- </w:t>
      </w:r>
      <w:r w:rsidR="00BF7230" w:rsidRPr="004E7F79">
        <w:rPr>
          <w:rFonts w:cs="Times New Roman"/>
          <w:sz w:val="24"/>
          <w:szCs w:val="24"/>
        </w:rPr>
        <w:t>человек и его окружение [</w:t>
      </w:r>
      <w:r w:rsidR="00096A48">
        <w:rPr>
          <w:rFonts w:eastAsia="Times New Roman" w:cs="Times New Roman"/>
          <w:color w:val="000000"/>
          <w:sz w:val="24"/>
          <w:szCs w:val="24"/>
          <w:lang w:eastAsia="ru-RU"/>
        </w:rPr>
        <w:t>1</w:t>
      </w:r>
      <w:r w:rsidR="002B6248">
        <w:rPr>
          <w:rFonts w:eastAsia="Times New Roman" w:cs="Times New Roman"/>
          <w:color w:val="000000"/>
          <w:sz w:val="24"/>
          <w:szCs w:val="24"/>
          <w:lang w:eastAsia="ru-RU"/>
        </w:rPr>
        <w:t>6</w:t>
      </w:r>
      <w:r w:rsidR="00BF7230" w:rsidRPr="004E7F79">
        <w:rPr>
          <w:rFonts w:cs="Times New Roman"/>
          <w:sz w:val="24"/>
          <w:szCs w:val="24"/>
        </w:rPr>
        <w:t xml:space="preserve">]. </w:t>
      </w:r>
    </w:p>
    <w:p w:rsidR="00871AA9" w:rsidRPr="004E7F79" w:rsidRDefault="00096A48" w:rsidP="004E7F79">
      <w:pPr>
        <w:shd w:val="clear" w:color="auto" w:fill="FFFFFF"/>
        <w:spacing w:line="240" w:lineRule="auto"/>
        <w:rPr>
          <w:rFonts w:cs="Times New Roman"/>
          <w:sz w:val="24"/>
          <w:szCs w:val="24"/>
        </w:rPr>
      </w:pPr>
      <w:r>
        <w:rPr>
          <w:rFonts w:cs="Times New Roman"/>
          <w:sz w:val="24"/>
          <w:szCs w:val="24"/>
        </w:rPr>
        <w:t>При изучении</w:t>
      </w:r>
      <w:r w:rsidR="00871AA9" w:rsidRPr="004E7F79">
        <w:rPr>
          <w:rFonts w:cs="Times New Roman"/>
          <w:sz w:val="24"/>
          <w:szCs w:val="24"/>
        </w:rPr>
        <w:t xml:space="preserve"> социальн</w:t>
      </w:r>
      <w:r>
        <w:rPr>
          <w:rFonts w:cs="Times New Roman"/>
          <w:sz w:val="24"/>
          <w:szCs w:val="24"/>
        </w:rPr>
        <w:t>ой ответственности важным показателем признается</w:t>
      </w:r>
      <w:r w:rsidR="00871AA9" w:rsidRPr="004E7F79">
        <w:rPr>
          <w:rFonts w:cs="Times New Roman"/>
          <w:sz w:val="24"/>
          <w:szCs w:val="24"/>
        </w:rPr>
        <w:t xml:space="preserve"> осознание человеком важности своего вклада в общество. Социально ответственная личность любит свой труд, профессию, он горд ей, а также способен к эмоционально-волевой саморегуляции в своей деятельности [</w:t>
      </w:r>
      <w:r w:rsidR="002B6248">
        <w:rPr>
          <w:rFonts w:cs="Times New Roman"/>
          <w:sz w:val="24"/>
          <w:szCs w:val="24"/>
        </w:rPr>
        <w:t>6</w:t>
      </w:r>
      <w:r w:rsidR="00871AA9" w:rsidRPr="004E7F79">
        <w:rPr>
          <w:rFonts w:cs="Times New Roman"/>
          <w:sz w:val="24"/>
          <w:szCs w:val="24"/>
        </w:rPr>
        <w:t xml:space="preserve">]. </w:t>
      </w:r>
    </w:p>
    <w:p w:rsidR="006249EF" w:rsidRPr="004E7F79" w:rsidRDefault="00125016" w:rsidP="004E7F79">
      <w:pPr>
        <w:spacing w:line="240" w:lineRule="auto"/>
        <w:rPr>
          <w:rFonts w:eastAsia="Times New Roman" w:cs="Times New Roman"/>
          <w:color w:val="000000"/>
          <w:sz w:val="24"/>
          <w:szCs w:val="24"/>
          <w:lang w:eastAsia="ru-RU"/>
        </w:rPr>
      </w:pPr>
      <w:r>
        <w:rPr>
          <w:rFonts w:cs="Times New Roman"/>
          <w:sz w:val="24"/>
          <w:szCs w:val="24"/>
        </w:rPr>
        <w:t xml:space="preserve">Теоретический анализ проблемы </w:t>
      </w:r>
      <w:r w:rsidR="00096A48">
        <w:rPr>
          <w:rFonts w:cs="Times New Roman"/>
          <w:sz w:val="24"/>
          <w:szCs w:val="24"/>
        </w:rPr>
        <w:t>социальной</w:t>
      </w:r>
      <w:r>
        <w:rPr>
          <w:rFonts w:cs="Times New Roman"/>
          <w:sz w:val="24"/>
          <w:szCs w:val="24"/>
        </w:rPr>
        <w:t xml:space="preserve"> </w:t>
      </w:r>
      <w:r w:rsidR="00096A48">
        <w:rPr>
          <w:rFonts w:cs="Times New Roman"/>
          <w:sz w:val="24"/>
          <w:szCs w:val="24"/>
        </w:rPr>
        <w:t>ответственности</w:t>
      </w:r>
      <w:r>
        <w:rPr>
          <w:rFonts w:cs="Times New Roman"/>
          <w:sz w:val="24"/>
          <w:szCs w:val="24"/>
        </w:rPr>
        <w:t xml:space="preserve"> и ее составляющих позволил </w:t>
      </w:r>
      <w:r w:rsidR="00E64256">
        <w:rPr>
          <w:rFonts w:cs="Times New Roman"/>
          <w:sz w:val="24"/>
          <w:szCs w:val="24"/>
        </w:rPr>
        <w:t xml:space="preserve">нам определить: </w:t>
      </w:r>
      <w:r w:rsidR="00E64256">
        <w:rPr>
          <w:rFonts w:eastAsia="Times New Roman" w:cs="Times New Roman"/>
          <w:color w:val="000000"/>
          <w:sz w:val="24"/>
          <w:szCs w:val="24"/>
          <w:lang w:eastAsia="ru-RU"/>
        </w:rPr>
        <w:t>с</w:t>
      </w:r>
      <w:r w:rsidR="006249EF" w:rsidRPr="004E7F79">
        <w:rPr>
          <w:rFonts w:eastAsia="Times New Roman" w:cs="Times New Roman"/>
          <w:color w:val="000000"/>
          <w:sz w:val="24"/>
          <w:szCs w:val="24"/>
          <w:lang w:eastAsia="ru-RU"/>
        </w:rPr>
        <w:t>оциальная ответственность представляет собой явление, которое проявляется в</w:t>
      </w:r>
      <w:r w:rsidR="001155FB" w:rsidRPr="004E7F79">
        <w:rPr>
          <w:rFonts w:eastAsia="Times New Roman" w:cs="Times New Roman"/>
          <w:color w:val="000000"/>
          <w:sz w:val="24"/>
          <w:szCs w:val="24"/>
          <w:lang w:eastAsia="ru-RU"/>
        </w:rPr>
        <w:t xml:space="preserve"> целенаправленной</w:t>
      </w:r>
      <w:r w:rsidR="006249EF" w:rsidRPr="004E7F79">
        <w:rPr>
          <w:rFonts w:eastAsia="Times New Roman" w:cs="Times New Roman"/>
          <w:color w:val="000000"/>
          <w:sz w:val="24"/>
          <w:szCs w:val="24"/>
          <w:lang w:eastAsia="ru-RU"/>
        </w:rPr>
        <w:t xml:space="preserve"> деятельности, </w:t>
      </w:r>
      <w:r w:rsidR="001155FB" w:rsidRPr="004E7F79">
        <w:rPr>
          <w:rFonts w:eastAsia="Times New Roman" w:cs="Times New Roman"/>
          <w:color w:val="000000"/>
          <w:sz w:val="24"/>
          <w:szCs w:val="24"/>
          <w:lang w:eastAsia="ru-RU"/>
        </w:rPr>
        <w:t>отвечающей</w:t>
      </w:r>
      <w:r w:rsidR="006249EF" w:rsidRPr="004E7F79">
        <w:rPr>
          <w:rFonts w:eastAsia="Times New Roman" w:cs="Times New Roman"/>
          <w:color w:val="000000"/>
          <w:sz w:val="24"/>
          <w:szCs w:val="24"/>
          <w:lang w:eastAsia="ru-RU"/>
        </w:rPr>
        <w:t xml:space="preserve"> актуальным требованиям общества, а также выражается в </w:t>
      </w:r>
      <w:r w:rsidR="001155FB" w:rsidRPr="004E7F79">
        <w:rPr>
          <w:rFonts w:eastAsia="Times New Roman" w:cs="Times New Roman"/>
          <w:color w:val="000000"/>
          <w:sz w:val="24"/>
          <w:szCs w:val="24"/>
          <w:lang w:eastAsia="ru-RU"/>
        </w:rPr>
        <w:t xml:space="preserve">сознательном и добровольном следовании правилам, нормам и ценностям этого общества, соответствии социальным ролям, предписанных социумом. В основе социальной ответственности лежит свобода, позволяющая личности действовать по своей воле в соответствии с личностным отношением к требованиям общества. </w:t>
      </w:r>
    </w:p>
    <w:p w:rsidR="00EF25A6" w:rsidRPr="004E7F79" w:rsidRDefault="00EF25A6" w:rsidP="004E7F79">
      <w:pPr>
        <w:pStyle w:val="a3"/>
        <w:spacing w:line="240" w:lineRule="auto"/>
        <w:ind w:left="0"/>
        <w:rPr>
          <w:rFonts w:cs="Times New Roman"/>
          <w:sz w:val="24"/>
          <w:szCs w:val="24"/>
        </w:rPr>
      </w:pPr>
      <w:r w:rsidRPr="004E7F79">
        <w:rPr>
          <w:rFonts w:cs="Times New Roman"/>
          <w:sz w:val="24"/>
          <w:szCs w:val="24"/>
        </w:rPr>
        <w:t xml:space="preserve">Во внутренней структуре выделяют такие элементы как: </w:t>
      </w:r>
    </w:p>
    <w:p w:rsidR="00EF25A6" w:rsidRPr="004E7F79" w:rsidRDefault="00EF25A6" w:rsidP="004E7F79">
      <w:pPr>
        <w:pStyle w:val="a3"/>
        <w:spacing w:line="240" w:lineRule="auto"/>
        <w:ind w:left="0"/>
        <w:rPr>
          <w:rFonts w:cs="Times New Roman"/>
          <w:sz w:val="24"/>
          <w:szCs w:val="24"/>
        </w:rPr>
      </w:pPr>
      <w:r w:rsidRPr="004E7F79">
        <w:rPr>
          <w:rFonts w:cs="Times New Roman"/>
          <w:sz w:val="24"/>
          <w:szCs w:val="24"/>
        </w:rPr>
        <w:t>1) осознание и принятие личностью своей социальной роли, руководствуясь которой она подчиняется требованиям общества;</w:t>
      </w:r>
    </w:p>
    <w:p w:rsidR="00EF25A6" w:rsidRPr="004E7F79" w:rsidRDefault="00EF25A6" w:rsidP="004E7F79">
      <w:pPr>
        <w:pStyle w:val="a3"/>
        <w:spacing w:line="240" w:lineRule="auto"/>
        <w:ind w:left="0"/>
        <w:rPr>
          <w:rFonts w:cs="Times New Roman"/>
          <w:sz w:val="24"/>
          <w:szCs w:val="24"/>
        </w:rPr>
      </w:pPr>
      <w:r w:rsidRPr="004E7F79">
        <w:rPr>
          <w:rFonts w:cs="Times New Roman"/>
          <w:sz w:val="24"/>
          <w:szCs w:val="24"/>
        </w:rPr>
        <w:t>2) самоконтроль, самооценка и самоотчет на основе критериев, выделенных социумом;</w:t>
      </w:r>
    </w:p>
    <w:p w:rsidR="00EF25A6" w:rsidRPr="004E7F79" w:rsidRDefault="00EF25A6" w:rsidP="004E7F79">
      <w:pPr>
        <w:pStyle w:val="a3"/>
        <w:spacing w:line="240" w:lineRule="auto"/>
        <w:ind w:left="0"/>
        <w:rPr>
          <w:rFonts w:cs="Times New Roman"/>
          <w:sz w:val="24"/>
          <w:szCs w:val="24"/>
        </w:rPr>
      </w:pPr>
      <w:r w:rsidRPr="004E7F79">
        <w:rPr>
          <w:rFonts w:cs="Times New Roman"/>
          <w:sz w:val="24"/>
          <w:szCs w:val="24"/>
        </w:rPr>
        <w:t>3) социально-активная и полезная деятельность.</w:t>
      </w:r>
    </w:p>
    <w:p w:rsidR="00E64256" w:rsidRDefault="00F05F24" w:rsidP="004E7F79">
      <w:pPr>
        <w:pStyle w:val="a3"/>
        <w:spacing w:line="240" w:lineRule="auto"/>
        <w:ind w:left="0"/>
        <w:rPr>
          <w:rFonts w:cs="Times New Roman"/>
          <w:sz w:val="24"/>
          <w:szCs w:val="24"/>
        </w:rPr>
      </w:pPr>
      <w:r w:rsidRPr="004E7F79">
        <w:rPr>
          <w:rFonts w:cs="Times New Roman"/>
          <w:sz w:val="24"/>
          <w:szCs w:val="24"/>
        </w:rPr>
        <w:t xml:space="preserve">Социальная ответственность по своей сути представляет качественную определенность в виде сформированного уровня сознательности личности. </w:t>
      </w:r>
      <w:r w:rsidR="006F34E1" w:rsidRPr="004E7F79">
        <w:rPr>
          <w:rFonts w:cs="Times New Roman"/>
          <w:sz w:val="24"/>
          <w:szCs w:val="24"/>
        </w:rPr>
        <w:t>Для социально ответственной деятельности, в результате которой формиру</w:t>
      </w:r>
      <w:r w:rsidR="000F52EB" w:rsidRPr="004E7F79">
        <w:rPr>
          <w:rFonts w:cs="Times New Roman"/>
          <w:sz w:val="24"/>
          <w:szCs w:val="24"/>
        </w:rPr>
        <w:t>ется социальная ответственность, характерными являются связь с развитием общества, честность, добросовестность, целеустремленность. Человек, который включен в такую деятельность, становится носителем социальной жизни, источником ее развития, субъектом отношений той группы, к которой он принадлежит, что способствует развитию ответственных отношений.</w:t>
      </w:r>
    </w:p>
    <w:p w:rsidR="007315C2" w:rsidRPr="004E7F79" w:rsidRDefault="00B4381B" w:rsidP="00E64256">
      <w:pPr>
        <w:pStyle w:val="a3"/>
        <w:spacing w:line="240" w:lineRule="auto"/>
        <w:ind w:left="0"/>
        <w:rPr>
          <w:rFonts w:cs="Times New Roman"/>
          <w:sz w:val="24"/>
          <w:szCs w:val="24"/>
        </w:rPr>
      </w:pPr>
      <w:r w:rsidRPr="00B4381B">
        <w:rPr>
          <w:rFonts w:cs="Times New Roman"/>
          <w:b/>
          <w:sz w:val="24"/>
          <w:szCs w:val="24"/>
        </w:rPr>
        <w:t xml:space="preserve">Цель исследования. </w:t>
      </w:r>
      <w:r w:rsidR="00E64256">
        <w:rPr>
          <w:rFonts w:cs="Times New Roman"/>
          <w:sz w:val="24"/>
          <w:szCs w:val="24"/>
        </w:rPr>
        <w:t>Целью нашего эмпирического исследования стало</w:t>
      </w:r>
      <w:r w:rsidR="000F52EB" w:rsidRPr="004E7F79">
        <w:rPr>
          <w:rFonts w:cs="Times New Roman"/>
          <w:sz w:val="24"/>
          <w:szCs w:val="24"/>
        </w:rPr>
        <w:t xml:space="preserve"> </w:t>
      </w:r>
      <w:r w:rsidR="007315C2" w:rsidRPr="004E7F79">
        <w:rPr>
          <w:rFonts w:cs="Times New Roman"/>
          <w:color w:val="000000" w:themeColor="text1"/>
          <w:sz w:val="24"/>
          <w:szCs w:val="24"/>
        </w:rPr>
        <w:t>определение социальной ответственности современных подростков, оказавшихся в трудной жизненной ситуации.</w:t>
      </w:r>
      <w:r w:rsidR="00E64256">
        <w:rPr>
          <w:rFonts w:cs="Times New Roman"/>
          <w:color w:val="000000" w:themeColor="text1"/>
          <w:sz w:val="24"/>
          <w:szCs w:val="24"/>
        </w:rPr>
        <w:t xml:space="preserve"> мы предположили, что п</w:t>
      </w:r>
      <w:r w:rsidR="007315C2" w:rsidRPr="004E7F79">
        <w:rPr>
          <w:rFonts w:cs="Times New Roman"/>
          <w:color w:val="000000" w:themeColor="text1"/>
          <w:sz w:val="24"/>
          <w:szCs w:val="24"/>
        </w:rPr>
        <w:t xml:space="preserve">одростки, попавшие в трудную жизненную ситуацию, имеют более низкий уровень социальной ответственности, меньшую заинтересованность в социально-значимой и общественно-полезной деятельности, чем их сверстники. </w:t>
      </w:r>
    </w:p>
    <w:p w:rsidR="007315C2" w:rsidRDefault="00E64256" w:rsidP="00E64256">
      <w:pPr>
        <w:spacing w:line="240" w:lineRule="auto"/>
        <w:rPr>
          <w:rFonts w:cs="Times New Roman"/>
          <w:color w:val="000000" w:themeColor="text1"/>
          <w:sz w:val="24"/>
          <w:szCs w:val="24"/>
        </w:rPr>
      </w:pPr>
      <w:r>
        <w:rPr>
          <w:rFonts w:cs="Times New Roman"/>
          <w:b/>
          <w:color w:val="000000" w:themeColor="text1"/>
          <w:sz w:val="24"/>
          <w:szCs w:val="24"/>
        </w:rPr>
        <w:lastRenderedPageBreak/>
        <w:t>Метод</w:t>
      </w:r>
      <w:r w:rsidR="00B4381B">
        <w:rPr>
          <w:rFonts w:cs="Times New Roman"/>
          <w:b/>
          <w:color w:val="000000" w:themeColor="text1"/>
          <w:sz w:val="24"/>
          <w:szCs w:val="24"/>
        </w:rPr>
        <w:t>ика.</w:t>
      </w:r>
      <w:r>
        <w:rPr>
          <w:rFonts w:cs="Times New Roman"/>
          <w:b/>
          <w:color w:val="000000" w:themeColor="text1"/>
          <w:sz w:val="24"/>
          <w:szCs w:val="24"/>
        </w:rPr>
        <w:t xml:space="preserve"> </w:t>
      </w:r>
      <w:r w:rsidR="007315C2" w:rsidRPr="004E7F79">
        <w:rPr>
          <w:rFonts w:cs="Times New Roman"/>
          <w:b/>
          <w:color w:val="000000" w:themeColor="text1"/>
          <w:sz w:val="24"/>
          <w:szCs w:val="24"/>
        </w:rPr>
        <w:t xml:space="preserve"> </w:t>
      </w:r>
      <w:r>
        <w:rPr>
          <w:rFonts w:cs="Times New Roman"/>
          <w:color w:val="000000" w:themeColor="text1"/>
          <w:sz w:val="24"/>
          <w:szCs w:val="24"/>
        </w:rPr>
        <w:t>В</w:t>
      </w:r>
      <w:r w:rsidR="007315C2" w:rsidRPr="004E7F79">
        <w:rPr>
          <w:rFonts w:cs="Times New Roman"/>
          <w:color w:val="000000" w:themeColor="text1"/>
          <w:sz w:val="24"/>
          <w:szCs w:val="24"/>
        </w:rPr>
        <w:t xml:space="preserve"> работе использовались опрос, тестирование, формализованная беседа, </w:t>
      </w:r>
      <w:r w:rsidR="00E07AE1">
        <w:rPr>
          <w:rFonts w:cs="Times New Roman"/>
          <w:color w:val="000000" w:themeColor="text1"/>
          <w:sz w:val="24"/>
          <w:szCs w:val="24"/>
        </w:rPr>
        <w:t>психолого-лингвистический анализ,</w:t>
      </w:r>
      <w:r w:rsidR="007315C2" w:rsidRPr="004E7F79">
        <w:rPr>
          <w:rFonts w:cs="Times New Roman"/>
          <w:color w:val="000000" w:themeColor="text1"/>
          <w:sz w:val="24"/>
          <w:szCs w:val="24"/>
        </w:rPr>
        <w:t xml:space="preserve"> методы математической статистики (</w:t>
      </w:r>
      <w:r w:rsidR="007315C2" w:rsidRPr="004E7F79">
        <w:rPr>
          <w:rFonts w:cs="Times New Roman"/>
          <w:color w:val="000000" w:themeColor="text1"/>
          <w:sz w:val="24"/>
          <w:szCs w:val="24"/>
          <w:lang w:val="en-US"/>
        </w:rPr>
        <w:t>t</w:t>
      </w:r>
      <w:r w:rsidR="007315C2" w:rsidRPr="004E7F79">
        <w:rPr>
          <w:rFonts w:cs="Times New Roman"/>
          <w:color w:val="000000" w:themeColor="text1"/>
          <w:sz w:val="24"/>
          <w:szCs w:val="24"/>
        </w:rPr>
        <w:t xml:space="preserve"> –критерий Стьюдента, критерий Спирмена). </w:t>
      </w:r>
      <w:r w:rsidR="007315C2" w:rsidRPr="004E7F79">
        <w:rPr>
          <w:rFonts w:cs="Times New Roman"/>
          <w:sz w:val="24"/>
          <w:szCs w:val="24"/>
        </w:rPr>
        <w:t xml:space="preserve">Статистическая обработка данных проводилась с помощью программы «SPSS Statistics-20.0».  </w:t>
      </w:r>
      <w:r w:rsidR="007315C2" w:rsidRPr="00E64256">
        <w:rPr>
          <w:rFonts w:cs="Times New Roman"/>
          <w:color w:val="000000" w:themeColor="text1"/>
          <w:sz w:val="24"/>
          <w:szCs w:val="24"/>
        </w:rPr>
        <w:t>Методики исследования:</w:t>
      </w:r>
      <w:r w:rsidR="007315C2" w:rsidRPr="004E7F79">
        <w:rPr>
          <w:rFonts w:cs="Times New Roman"/>
          <w:b/>
          <w:color w:val="000000" w:themeColor="text1"/>
          <w:sz w:val="24"/>
          <w:szCs w:val="24"/>
        </w:rPr>
        <w:t xml:space="preserve"> </w:t>
      </w:r>
      <w:r w:rsidR="007315C2" w:rsidRPr="004E7F79">
        <w:rPr>
          <w:rFonts w:cs="Times New Roman"/>
          <w:color w:val="000000" w:themeColor="text1"/>
          <w:sz w:val="24"/>
          <w:szCs w:val="24"/>
        </w:rPr>
        <w:t>«Шкала социальной ответственности» Л.Берковица и К</w:t>
      </w:r>
      <w:r>
        <w:rPr>
          <w:rFonts w:cs="Times New Roman"/>
          <w:color w:val="000000" w:themeColor="text1"/>
          <w:sz w:val="24"/>
          <w:szCs w:val="24"/>
        </w:rPr>
        <w:t>. Луттермана (по К. Муздыбаеву)</w:t>
      </w:r>
      <w:r w:rsidR="007315C2" w:rsidRPr="004E7F79">
        <w:rPr>
          <w:rFonts w:cs="Times New Roman"/>
          <w:bCs/>
          <w:iCs/>
          <w:color w:val="000000" w:themeColor="text1"/>
          <w:sz w:val="24"/>
          <w:szCs w:val="24"/>
        </w:rPr>
        <w:t>;</w:t>
      </w:r>
      <w:r w:rsidR="00096A48">
        <w:rPr>
          <w:rFonts w:cs="Times New Roman"/>
          <w:bCs/>
          <w:iCs/>
          <w:color w:val="000000" w:themeColor="text1"/>
          <w:sz w:val="24"/>
          <w:szCs w:val="24"/>
        </w:rPr>
        <w:t xml:space="preserve"> </w:t>
      </w:r>
      <w:r w:rsidR="007315C2" w:rsidRPr="004E7F79">
        <w:rPr>
          <w:rFonts w:cs="Times New Roman"/>
          <w:color w:val="000000" w:themeColor="text1"/>
          <w:sz w:val="24"/>
          <w:szCs w:val="24"/>
        </w:rPr>
        <w:t>«Незаконченные предложения» (модифицированный вариант методики А.Б. Орлова);опросник «Гражданское самосознание» И.В. Фокиной, в авторской адаптации.</w:t>
      </w:r>
    </w:p>
    <w:p w:rsidR="00E07AE1" w:rsidRPr="004E7F79" w:rsidRDefault="00E07AE1" w:rsidP="00E07AE1">
      <w:pPr>
        <w:spacing w:line="240" w:lineRule="auto"/>
        <w:rPr>
          <w:rFonts w:cs="Times New Roman"/>
          <w:sz w:val="24"/>
          <w:szCs w:val="24"/>
        </w:rPr>
      </w:pPr>
      <w:r>
        <w:rPr>
          <w:rFonts w:cs="Times New Roman"/>
          <w:sz w:val="24"/>
          <w:szCs w:val="24"/>
        </w:rPr>
        <w:t>П</w:t>
      </w:r>
      <w:r w:rsidRPr="004E7F79">
        <w:rPr>
          <w:rFonts w:cs="Times New Roman"/>
          <w:sz w:val="24"/>
          <w:szCs w:val="24"/>
        </w:rPr>
        <w:t xml:space="preserve">сихолого-лингвистический анализ (определение формы лексических единиц в разных ситуациях восприятия) </w:t>
      </w:r>
      <w:r>
        <w:rPr>
          <w:rFonts w:cs="Times New Roman"/>
          <w:sz w:val="24"/>
          <w:szCs w:val="24"/>
        </w:rPr>
        <w:t xml:space="preserve">результатов, полученных с помощью </w:t>
      </w:r>
      <w:r w:rsidRPr="004E7F79">
        <w:rPr>
          <w:rFonts w:cs="Times New Roman"/>
          <w:sz w:val="24"/>
          <w:szCs w:val="24"/>
        </w:rPr>
        <w:t>методик</w:t>
      </w:r>
      <w:r>
        <w:rPr>
          <w:rFonts w:cs="Times New Roman"/>
          <w:sz w:val="24"/>
          <w:szCs w:val="24"/>
        </w:rPr>
        <w:t>и</w:t>
      </w:r>
      <w:r w:rsidRPr="004E7F79">
        <w:rPr>
          <w:rFonts w:cs="Times New Roman"/>
          <w:sz w:val="24"/>
          <w:szCs w:val="24"/>
        </w:rPr>
        <w:t xml:space="preserve"> «Незаконченные предложения», </w:t>
      </w:r>
      <w:r>
        <w:rPr>
          <w:rFonts w:cs="Times New Roman"/>
          <w:sz w:val="24"/>
          <w:szCs w:val="24"/>
        </w:rPr>
        <w:t>позволил выделить</w:t>
      </w:r>
      <w:r w:rsidRPr="004E7F79">
        <w:rPr>
          <w:rFonts w:cs="Times New Roman"/>
          <w:sz w:val="24"/>
          <w:szCs w:val="24"/>
        </w:rPr>
        <w:t xml:space="preserve"> </w:t>
      </w:r>
      <w:r>
        <w:rPr>
          <w:rFonts w:cs="Times New Roman"/>
          <w:sz w:val="24"/>
          <w:szCs w:val="24"/>
        </w:rPr>
        <w:t>4</w:t>
      </w:r>
      <w:r w:rsidRPr="004E7F79">
        <w:rPr>
          <w:rFonts w:cs="Times New Roman"/>
          <w:sz w:val="24"/>
          <w:szCs w:val="24"/>
        </w:rPr>
        <w:t>52 лексически</w:t>
      </w:r>
      <w:r>
        <w:rPr>
          <w:rFonts w:cs="Times New Roman"/>
          <w:sz w:val="24"/>
          <w:szCs w:val="24"/>
        </w:rPr>
        <w:t>х</w:t>
      </w:r>
      <w:r w:rsidRPr="004E7F79">
        <w:rPr>
          <w:rFonts w:cs="Times New Roman"/>
          <w:sz w:val="24"/>
          <w:szCs w:val="24"/>
        </w:rPr>
        <w:t xml:space="preserve"> единиц</w:t>
      </w:r>
      <w:r>
        <w:rPr>
          <w:rFonts w:cs="Times New Roman"/>
          <w:sz w:val="24"/>
          <w:szCs w:val="24"/>
        </w:rPr>
        <w:t xml:space="preserve">. </w:t>
      </w:r>
      <w:r w:rsidRPr="004E7F79">
        <w:rPr>
          <w:rFonts w:cs="Times New Roman"/>
          <w:sz w:val="24"/>
          <w:szCs w:val="24"/>
        </w:rPr>
        <w:t xml:space="preserve"> Процедура анализа состояла из следующих этапов:</w:t>
      </w:r>
    </w:p>
    <w:p w:rsidR="00E07AE1" w:rsidRPr="004E7F79" w:rsidRDefault="00E07AE1" w:rsidP="00E07AE1">
      <w:pPr>
        <w:numPr>
          <w:ilvl w:val="0"/>
          <w:numId w:val="9"/>
        </w:numPr>
        <w:spacing w:line="240" w:lineRule="auto"/>
        <w:ind w:left="0" w:firstLine="709"/>
        <w:contextualSpacing/>
        <w:rPr>
          <w:rFonts w:eastAsia="Times New Roman" w:cs="Times New Roman"/>
          <w:sz w:val="24"/>
          <w:szCs w:val="24"/>
          <w:lang w:eastAsia="ru-RU"/>
        </w:rPr>
      </w:pPr>
      <w:r w:rsidRPr="004E7F79">
        <w:rPr>
          <w:rFonts w:eastAsia="Times New Roman" w:cs="Times New Roman"/>
          <w:sz w:val="24"/>
          <w:szCs w:val="24"/>
          <w:lang w:eastAsia="ru-RU"/>
        </w:rPr>
        <w:t>Объединение текстов по сериям эксперимента.</w:t>
      </w:r>
    </w:p>
    <w:p w:rsidR="00E07AE1" w:rsidRPr="004E7F79" w:rsidRDefault="00E07AE1" w:rsidP="00E07AE1">
      <w:pPr>
        <w:numPr>
          <w:ilvl w:val="0"/>
          <w:numId w:val="9"/>
        </w:numPr>
        <w:spacing w:line="240" w:lineRule="auto"/>
        <w:ind w:left="0" w:firstLine="709"/>
        <w:contextualSpacing/>
        <w:rPr>
          <w:rFonts w:eastAsia="Times New Roman" w:cs="Times New Roman"/>
          <w:sz w:val="24"/>
          <w:szCs w:val="24"/>
          <w:lang w:eastAsia="ru-RU"/>
        </w:rPr>
      </w:pPr>
      <w:r w:rsidRPr="004E7F79">
        <w:rPr>
          <w:rFonts w:eastAsia="Times New Roman" w:cs="Times New Roman"/>
          <w:sz w:val="24"/>
          <w:szCs w:val="24"/>
          <w:lang w:eastAsia="ru-RU"/>
        </w:rPr>
        <w:t>Определение единиц аналитического исследования. На данном этапе лексические единицы были распределены следующим образом:</w:t>
      </w:r>
    </w:p>
    <w:p w:rsidR="00E07AE1" w:rsidRPr="004E7F79" w:rsidRDefault="00E07AE1" w:rsidP="00E07AE1">
      <w:pPr>
        <w:pStyle w:val="a3"/>
        <w:numPr>
          <w:ilvl w:val="0"/>
          <w:numId w:val="10"/>
        </w:numPr>
        <w:spacing w:line="240" w:lineRule="auto"/>
        <w:ind w:left="0" w:firstLine="709"/>
        <w:rPr>
          <w:rFonts w:cs="Times New Roman"/>
          <w:sz w:val="24"/>
          <w:szCs w:val="24"/>
        </w:rPr>
      </w:pPr>
      <w:r w:rsidRPr="004E7F79">
        <w:rPr>
          <w:rFonts w:cs="Times New Roman"/>
          <w:sz w:val="24"/>
          <w:szCs w:val="24"/>
        </w:rPr>
        <w:t xml:space="preserve">Синонимия ответственности («отвечает за свои действия», «ответственно», «отвечаешь за себя», «безответственно» и др.). </w:t>
      </w:r>
    </w:p>
    <w:p w:rsidR="00E07AE1" w:rsidRPr="004E7F79" w:rsidRDefault="00E07AE1" w:rsidP="00E07AE1">
      <w:pPr>
        <w:pStyle w:val="a3"/>
        <w:numPr>
          <w:ilvl w:val="0"/>
          <w:numId w:val="10"/>
        </w:numPr>
        <w:spacing w:line="240" w:lineRule="auto"/>
        <w:ind w:left="0" w:firstLine="709"/>
        <w:rPr>
          <w:rFonts w:cs="Times New Roman"/>
          <w:sz w:val="24"/>
          <w:szCs w:val="24"/>
        </w:rPr>
      </w:pPr>
      <w:r w:rsidRPr="004E7F79">
        <w:rPr>
          <w:rFonts w:cs="Times New Roman"/>
          <w:sz w:val="24"/>
          <w:szCs w:val="24"/>
        </w:rPr>
        <w:t>Дисциплинированное поведение («не опаздывает», «соблюдает правила», «вести себя прилично», «хорошо выполнять работу» и др.).</w:t>
      </w:r>
    </w:p>
    <w:p w:rsidR="00E07AE1" w:rsidRPr="004E7F79" w:rsidRDefault="00E07AE1" w:rsidP="00E07AE1">
      <w:pPr>
        <w:pStyle w:val="a3"/>
        <w:numPr>
          <w:ilvl w:val="0"/>
          <w:numId w:val="10"/>
        </w:numPr>
        <w:spacing w:line="240" w:lineRule="auto"/>
        <w:ind w:left="0" w:firstLine="709"/>
        <w:rPr>
          <w:rFonts w:cs="Times New Roman"/>
          <w:sz w:val="24"/>
          <w:szCs w:val="24"/>
        </w:rPr>
      </w:pPr>
      <w:r w:rsidRPr="004E7F79">
        <w:rPr>
          <w:rFonts w:cs="Times New Roman"/>
          <w:sz w:val="24"/>
          <w:szCs w:val="24"/>
        </w:rPr>
        <w:t xml:space="preserve">Взаимодействие («человек, на которого можно положиться», «помогает людям», «человек, которому можно доверить дело» и др.). </w:t>
      </w:r>
    </w:p>
    <w:p w:rsidR="00E07AE1" w:rsidRPr="004E7F79" w:rsidRDefault="00E07AE1" w:rsidP="00E07AE1">
      <w:pPr>
        <w:pStyle w:val="a3"/>
        <w:numPr>
          <w:ilvl w:val="0"/>
          <w:numId w:val="10"/>
        </w:numPr>
        <w:spacing w:line="240" w:lineRule="auto"/>
        <w:ind w:left="0" w:firstLine="709"/>
        <w:rPr>
          <w:rFonts w:cs="Times New Roman"/>
          <w:sz w:val="24"/>
          <w:szCs w:val="24"/>
        </w:rPr>
      </w:pPr>
      <w:r w:rsidRPr="004E7F79">
        <w:rPr>
          <w:rFonts w:cs="Times New Roman"/>
          <w:sz w:val="24"/>
          <w:szCs w:val="24"/>
        </w:rPr>
        <w:t xml:space="preserve">Характер («лень», «сила воли», «плохой», «уверенность в себе», «добиваться своей цели» и др.). </w:t>
      </w:r>
    </w:p>
    <w:p w:rsidR="00E07AE1" w:rsidRPr="004E7F79" w:rsidRDefault="00E07AE1" w:rsidP="00E07AE1">
      <w:pPr>
        <w:pStyle w:val="a3"/>
        <w:numPr>
          <w:ilvl w:val="0"/>
          <w:numId w:val="10"/>
        </w:numPr>
        <w:spacing w:line="240" w:lineRule="auto"/>
        <w:ind w:left="0" w:firstLine="709"/>
        <w:rPr>
          <w:rFonts w:cs="Times New Roman"/>
          <w:sz w:val="24"/>
          <w:szCs w:val="24"/>
        </w:rPr>
      </w:pPr>
      <w:r w:rsidRPr="004E7F79">
        <w:rPr>
          <w:rFonts w:cs="Times New Roman"/>
          <w:sz w:val="24"/>
          <w:szCs w:val="24"/>
        </w:rPr>
        <w:t xml:space="preserve">Персонализация («я», «моя подруга», «мама»). </w:t>
      </w:r>
    </w:p>
    <w:p w:rsidR="00E07AE1" w:rsidRPr="004E7F79" w:rsidRDefault="00E07AE1" w:rsidP="00E07AE1">
      <w:pPr>
        <w:pStyle w:val="a3"/>
        <w:numPr>
          <w:ilvl w:val="0"/>
          <w:numId w:val="10"/>
        </w:numPr>
        <w:spacing w:line="240" w:lineRule="auto"/>
        <w:ind w:left="0" w:firstLine="709"/>
        <w:rPr>
          <w:rFonts w:cs="Times New Roman"/>
          <w:sz w:val="24"/>
          <w:szCs w:val="24"/>
        </w:rPr>
      </w:pPr>
      <w:r w:rsidRPr="004E7F79">
        <w:rPr>
          <w:rFonts w:cs="Times New Roman"/>
          <w:sz w:val="24"/>
          <w:szCs w:val="24"/>
        </w:rPr>
        <w:t xml:space="preserve">Отрицание («не знаю», «никто»). </w:t>
      </w:r>
    </w:p>
    <w:p w:rsidR="00E07AE1" w:rsidRPr="004E7F79" w:rsidRDefault="00E07AE1" w:rsidP="00E07AE1">
      <w:pPr>
        <w:spacing w:line="240" w:lineRule="auto"/>
        <w:rPr>
          <w:rFonts w:cs="Times New Roman"/>
          <w:sz w:val="24"/>
          <w:szCs w:val="24"/>
        </w:rPr>
      </w:pPr>
      <w:r w:rsidRPr="004E7F79">
        <w:rPr>
          <w:rFonts w:cs="Times New Roman"/>
          <w:sz w:val="24"/>
          <w:szCs w:val="24"/>
        </w:rPr>
        <w:t>Объединение слов в контент-категории проводилось по двум принципам:</w:t>
      </w:r>
    </w:p>
    <w:p w:rsidR="00E07AE1" w:rsidRPr="004E7F79" w:rsidRDefault="00E07AE1" w:rsidP="00E07AE1">
      <w:pPr>
        <w:numPr>
          <w:ilvl w:val="0"/>
          <w:numId w:val="11"/>
        </w:numPr>
        <w:spacing w:line="240" w:lineRule="auto"/>
        <w:ind w:left="0" w:firstLine="709"/>
        <w:contextualSpacing/>
        <w:rPr>
          <w:rFonts w:eastAsia="Times New Roman" w:cs="Times New Roman"/>
          <w:sz w:val="24"/>
          <w:szCs w:val="24"/>
          <w:lang w:eastAsia="ru-RU"/>
        </w:rPr>
      </w:pPr>
      <w:r w:rsidRPr="004E7F79">
        <w:rPr>
          <w:rFonts w:eastAsia="Times New Roman" w:cs="Times New Roman"/>
          <w:sz w:val="24"/>
          <w:szCs w:val="24"/>
          <w:lang w:eastAsia="ru-RU"/>
        </w:rPr>
        <w:t>Принцип максимального сходства их значения, синонимии (контент-категории «синонимия», «характер», «интеллектуальные качества»).</w:t>
      </w:r>
    </w:p>
    <w:p w:rsidR="00E07AE1" w:rsidRPr="004E7F79" w:rsidRDefault="00E07AE1" w:rsidP="00E07AE1">
      <w:pPr>
        <w:numPr>
          <w:ilvl w:val="0"/>
          <w:numId w:val="11"/>
        </w:numPr>
        <w:spacing w:line="240" w:lineRule="auto"/>
        <w:ind w:left="0" w:firstLine="709"/>
        <w:contextualSpacing/>
        <w:rPr>
          <w:rFonts w:eastAsia="Times New Roman" w:cs="Times New Roman"/>
          <w:sz w:val="24"/>
          <w:szCs w:val="24"/>
          <w:lang w:eastAsia="ru-RU"/>
        </w:rPr>
      </w:pPr>
      <w:r w:rsidRPr="004E7F79">
        <w:rPr>
          <w:rFonts w:eastAsia="Times New Roman" w:cs="Times New Roman"/>
          <w:sz w:val="24"/>
          <w:szCs w:val="24"/>
          <w:lang w:eastAsia="ru-RU"/>
        </w:rPr>
        <w:t xml:space="preserve">Лингвистический принцип, заключающийся в том, что лексическая единица может быть определена с точки зрения ее прагматической функции (контент-категории «дисциплинированное поведение», «взаимодействие», «персонализация», «отрицание»). </w:t>
      </w:r>
    </w:p>
    <w:p w:rsidR="00E07AE1" w:rsidRPr="004E7F79" w:rsidRDefault="00E07AE1" w:rsidP="00E07AE1">
      <w:pPr>
        <w:numPr>
          <w:ilvl w:val="0"/>
          <w:numId w:val="9"/>
        </w:numPr>
        <w:spacing w:line="240" w:lineRule="auto"/>
        <w:ind w:left="0" w:firstLine="709"/>
        <w:contextualSpacing/>
        <w:rPr>
          <w:rFonts w:eastAsia="Times New Roman" w:cs="Times New Roman"/>
          <w:sz w:val="24"/>
          <w:szCs w:val="24"/>
          <w:lang w:eastAsia="ru-RU"/>
        </w:rPr>
      </w:pPr>
      <w:r w:rsidRPr="004E7F79">
        <w:rPr>
          <w:rFonts w:eastAsia="Times New Roman" w:cs="Times New Roman"/>
          <w:sz w:val="24"/>
          <w:szCs w:val="24"/>
          <w:lang w:eastAsia="ru-RU"/>
        </w:rPr>
        <w:t xml:space="preserve"> Подсчет лексических единиц. Каждая содержательная категория подчитывается по отдельности во всех вариантах материалов, предоставленных учащимися. Благодаря этому определялась количественная представленность в процентном соотношении той или иной категории в разных сериях эксперимента.</w:t>
      </w:r>
    </w:p>
    <w:p w:rsidR="00E07AE1" w:rsidRDefault="00E07AE1" w:rsidP="00E07AE1">
      <w:pPr>
        <w:numPr>
          <w:ilvl w:val="0"/>
          <w:numId w:val="9"/>
        </w:numPr>
        <w:spacing w:line="240" w:lineRule="auto"/>
        <w:ind w:left="0" w:firstLine="709"/>
        <w:contextualSpacing/>
        <w:rPr>
          <w:rFonts w:eastAsia="Times New Roman" w:cs="Times New Roman"/>
          <w:sz w:val="24"/>
          <w:szCs w:val="24"/>
          <w:lang w:eastAsia="ru-RU"/>
        </w:rPr>
      </w:pPr>
      <w:r w:rsidRPr="004E7F79">
        <w:rPr>
          <w:rFonts w:eastAsia="Times New Roman" w:cs="Times New Roman"/>
          <w:sz w:val="24"/>
          <w:szCs w:val="24"/>
          <w:lang w:eastAsia="ru-RU"/>
        </w:rPr>
        <w:t>Обобщение и интерпретация результатов статистического анализа эмпирических данных.</w:t>
      </w:r>
    </w:p>
    <w:p w:rsidR="007315C2" w:rsidRPr="00E07AE1" w:rsidRDefault="007315C2" w:rsidP="00E07AE1">
      <w:pPr>
        <w:spacing w:line="240" w:lineRule="auto"/>
        <w:ind w:firstLine="708"/>
        <w:contextualSpacing/>
        <w:rPr>
          <w:rFonts w:eastAsia="Times New Roman" w:cs="Times New Roman"/>
          <w:sz w:val="24"/>
          <w:szCs w:val="24"/>
          <w:lang w:eastAsia="ru-RU"/>
        </w:rPr>
      </w:pPr>
      <w:r w:rsidRPr="00E07AE1">
        <w:rPr>
          <w:rFonts w:cs="Times New Roman"/>
          <w:color w:val="000000" w:themeColor="text1"/>
          <w:sz w:val="24"/>
          <w:szCs w:val="24"/>
        </w:rPr>
        <w:t xml:space="preserve">В исследовании приняли участие </w:t>
      </w:r>
      <w:r w:rsidR="00E07AE1">
        <w:rPr>
          <w:rFonts w:cs="Times New Roman"/>
          <w:color w:val="000000" w:themeColor="text1"/>
          <w:sz w:val="24"/>
          <w:szCs w:val="24"/>
        </w:rPr>
        <w:t>1</w:t>
      </w:r>
      <w:r w:rsidRPr="00E07AE1">
        <w:rPr>
          <w:rFonts w:cs="Times New Roman"/>
          <w:color w:val="000000" w:themeColor="text1"/>
          <w:sz w:val="24"/>
          <w:szCs w:val="24"/>
        </w:rPr>
        <w:t>26</w:t>
      </w:r>
      <w:r w:rsidR="00E07AE1">
        <w:rPr>
          <w:rFonts w:cs="Times New Roman"/>
          <w:color w:val="000000" w:themeColor="text1"/>
          <w:sz w:val="24"/>
          <w:szCs w:val="24"/>
        </w:rPr>
        <w:t xml:space="preserve"> подростков, из них – 70 </w:t>
      </w:r>
      <w:r w:rsidRPr="00E07AE1">
        <w:rPr>
          <w:rFonts w:cs="Times New Roman"/>
          <w:color w:val="000000" w:themeColor="text1"/>
          <w:sz w:val="24"/>
          <w:szCs w:val="24"/>
        </w:rPr>
        <w:t>подростков (средний возраст 14,6 лет), находящиеся под патронажем в социально-реабилитационном центре для несовершеннолетних</w:t>
      </w:r>
      <w:r w:rsidR="001D5C91">
        <w:rPr>
          <w:rFonts w:cs="Times New Roman"/>
          <w:color w:val="000000" w:themeColor="text1"/>
          <w:sz w:val="24"/>
          <w:szCs w:val="24"/>
        </w:rPr>
        <w:t xml:space="preserve"> (Группа 1)</w:t>
      </w:r>
      <w:r w:rsidRPr="00E07AE1">
        <w:rPr>
          <w:rFonts w:cs="Times New Roman"/>
          <w:color w:val="000000" w:themeColor="text1"/>
          <w:sz w:val="24"/>
          <w:szCs w:val="24"/>
        </w:rPr>
        <w:t xml:space="preserve"> и </w:t>
      </w:r>
      <w:r w:rsidR="00E07AE1">
        <w:rPr>
          <w:rFonts w:cs="Times New Roman"/>
          <w:color w:val="000000" w:themeColor="text1"/>
          <w:sz w:val="24"/>
          <w:szCs w:val="24"/>
        </w:rPr>
        <w:t>56</w:t>
      </w:r>
      <w:r w:rsidRPr="00E07AE1">
        <w:rPr>
          <w:rFonts w:cs="Times New Roman"/>
          <w:color w:val="000000" w:themeColor="text1"/>
          <w:sz w:val="24"/>
          <w:szCs w:val="24"/>
        </w:rPr>
        <w:t xml:space="preserve"> подростков (средний возраст 14,3 лет)</w:t>
      </w:r>
      <w:r w:rsidR="00E07AE1">
        <w:rPr>
          <w:rFonts w:cs="Times New Roman"/>
          <w:color w:val="000000" w:themeColor="text1"/>
          <w:sz w:val="24"/>
          <w:szCs w:val="24"/>
        </w:rPr>
        <w:t>, учащих</w:t>
      </w:r>
      <w:r w:rsidRPr="00E07AE1">
        <w:rPr>
          <w:rFonts w:cs="Times New Roman"/>
          <w:color w:val="000000" w:themeColor="text1"/>
          <w:sz w:val="24"/>
          <w:szCs w:val="24"/>
        </w:rPr>
        <w:t>ся средн</w:t>
      </w:r>
      <w:r w:rsidR="001D5C91">
        <w:rPr>
          <w:rFonts w:cs="Times New Roman"/>
          <w:color w:val="000000" w:themeColor="text1"/>
          <w:sz w:val="24"/>
          <w:szCs w:val="24"/>
        </w:rPr>
        <w:t>их</w:t>
      </w:r>
      <w:r w:rsidRPr="00E07AE1">
        <w:rPr>
          <w:rFonts w:cs="Times New Roman"/>
          <w:color w:val="000000" w:themeColor="text1"/>
          <w:sz w:val="24"/>
          <w:szCs w:val="24"/>
        </w:rPr>
        <w:t xml:space="preserve"> общеобразовательн</w:t>
      </w:r>
      <w:r w:rsidR="001D5C91">
        <w:rPr>
          <w:rFonts w:cs="Times New Roman"/>
          <w:color w:val="000000" w:themeColor="text1"/>
          <w:sz w:val="24"/>
          <w:szCs w:val="24"/>
        </w:rPr>
        <w:t>ых школ</w:t>
      </w:r>
      <w:r w:rsidRPr="00E07AE1">
        <w:rPr>
          <w:rFonts w:cs="Times New Roman"/>
          <w:color w:val="000000" w:themeColor="text1"/>
          <w:sz w:val="24"/>
          <w:szCs w:val="24"/>
        </w:rPr>
        <w:t xml:space="preserve">  города Королев</w:t>
      </w:r>
      <w:r w:rsidR="00E07AE1">
        <w:rPr>
          <w:rFonts w:cs="Times New Roman"/>
          <w:color w:val="000000" w:themeColor="text1"/>
          <w:sz w:val="24"/>
          <w:szCs w:val="24"/>
        </w:rPr>
        <w:t xml:space="preserve"> Московской области</w:t>
      </w:r>
      <w:r w:rsidR="001D5C91">
        <w:rPr>
          <w:rFonts w:cs="Times New Roman"/>
          <w:color w:val="000000" w:themeColor="text1"/>
          <w:sz w:val="24"/>
          <w:szCs w:val="24"/>
        </w:rPr>
        <w:t xml:space="preserve"> (Группа 2)</w:t>
      </w:r>
      <w:r w:rsidR="00E07AE1">
        <w:rPr>
          <w:rFonts w:cs="Times New Roman"/>
          <w:color w:val="000000" w:themeColor="text1"/>
          <w:sz w:val="24"/>
          <w:szCs w:val="24"/>
        </w:rPr>
        <w:t xml:space="preserve">. </w:t>
      </w:r>
    </w:p>
    <w:p w:rsidR="00E0759C" w:rsidRPr="004E7F79" w:rsidRDefault="00B4381B" w:rsidP="001D5C91">
      <w:pPr>
        <w:widowControl w:val="0"/>
        <w:shd w:val="clear" w:color="auto" w:fill="FFFFFF"/>
        <w:tabs>
          <w:tab w:val="left" w:pos="1229"/>
          <w:tab w:val="left" w:leader="dot" w:pos="8928"/>
        </w:tabs>
        <w:autoSpaceDE w:val="0"/>
        <w:autoSpaceDN w:val="0"/>
        <w:adjustRightInd w:val="0"/>
        <w:spacing w:line="240" w:lineRule="auto"/>
        <w:rPr>
          <w:rFonts w:cs="Times New Roman"/>
          <w:sz w:val="24"/>
          <w:szCs w:val="24"/>
        </w:rPr>
      </w:pPr>
      <w:r w:rsidRPr="00B4381B">
        <w:rPr>
          <w:rFonts w:cs="Times New Roman"/>
          <w:b/>
          <w:sz w:val="24"/>
          <w:szCs w:val="24"/>
        </w:rPr>
        <w:t>Результаты.</w:t>
      </w:r>
      <w:r>
        <w:rPr>
          <w:rFonts w:cs="Times New Roman"/>
          <w:sz w:val="24"/>
          <w:szCs w:val="24"/>
        </w:rPr>
        <w:t xml:space="preserve"> </w:t>
      </w:r>
      <w:r w:rsidR="00854BAA" w:rsidRPr="004E7F79">
        <w:rPr>
          <w:rFonts w:cs="Times New Roman"/>
          <w:sz w:val="24"/>
          <w:szCs w:val="24"/>
        </w:rPr>
        <w:t xml:space="preserve">С помощью методики </w:t>
      </w:r>
      <w:r w:rsidR="00854BAA" w:rsidRPr="004E7F79">
        <w:rPr>
          <w:rFonts w:cs="Times New Roman"/>
          <w:color w:val="000000" w:themeColor="text1"/>
          <w:sz w:val="24"/>
          <w:szCs w:val="24"/>
        </w:rPr>
        <w:t>«Шкала социальной ответственности» был</w:t>
      </w:r>
      <w:r w:rsidR="00B46EA2" w:rsidRPr="004E7F79">
        <w:rPr>
          <w:rFonts w:cs="Times New Roman"/>
          <w:color w:val="000000" w:themeColor="text1"/>
          <w:sz w:val="24"/>
          <w:szCs w:val="24"/>
        </w:rPr>
        <w:t>и получены следующие результаты</w:t>
      </w:r>
      <w:r w:rsidR="00E44D95">
        <w:rPr>
          <w:rFonts w:cs="Times New Roman"/>
          <w:color w:val="000000" w:themeColor="text1"/>
          <w:sz w:val="24"/>
          <w:szCs w:val="24"/>
        </w:rPr>
        <w:t>:</w:t>
      </w:r>
      <w:r w:rsidR="00854BAA" w:rsidRPr="004E7F79">
        <w:rPr>
          <w:rFonts w:cs="Times New Roman"/>
          <w:sz w:val="24"/>
          <w:szCs w:val="24"/>
        </w:rPr>
        <w:t xml:space="preserve"> в двух выборках преобладает низкий уровень социальной ответственности (более 70%),. Лишь у 23% подростков был обнаружен средний уровень социальной ответственности. Расчет </w:t>
      </w:r>
      <w:r w:rsidR="00854BAA" w:rsidRPr="004E7F79">
        <w:rPr>
          <w:rFonts w:cs="Times New Roman"/>
          <w:sz w:val="24"/>
          <w:szCs w:val="24"/>
          <w:lang w:val="en-US"/>
        </w:rPr>
        <w:t>t</w:t>
      </w:r>
      <w:r w:rsidR="00854BAA" w:rsidRPr="004E7F79">
        <w:rPr>
          <w:rFonts w:cs="Times New Roman"/>
          <w:sz w:val="24"/>
          <w:szCs w:val="24"/>
        </w:rPr>
        <w:t xml:space="preserve">-критерия показал, что эмпирическое значение </w:t>
      </w:r>
      <w:r w:rsidR="00854BAA" w:rsidRPr="004E7F79">
        <w:rPr>
          <w:rFonts w:cs="Times New Roman"/>
          <w:sz w:val="24"/>
          <w:szCs w:val="24"/>
          <w:lang w:val="en-US"/>
        </w:rPr>
        <w:t>t</w:t>
      </w:r>
      <w:r w:rsidR="00854BAA" w:rsidRPr="004E7F79">
        <w:rPr>
          <w:rFonts w:cs="Times New Roman"/>
          <w:sz w:val="24"/>
          <w:szCs w:val="24"/>
        </w:rPr>
        <w:t xml:space="preserve"> (4) находится в зоне значимости, что свидетельствует о достоверности различий между экспериментальной и контрольной группами при </w:t>
      </w:r>
      <w:r w:rsidR="00854BAA" w:rsidRPr="004E7F79">
        <w:rPr>
          <w:rFonts w:cs="Times New Roman"/>
          <w:sz w:val="24"/>
          <w:szCs w:val="24"/>
          <w:lang w:val="en-US"/>
        </w:rPr>
        <w:t>p</w:t>
      </w:r>
      <w:r w:rsidR="00854BAA" w:rsidRPr="004E7F79">
        <w:rPr>
          <w:rFonts w:cs="Times New Roman"/>
          <w:sz w:val="24"/>
          <w:szCs w:val="24"/>
        </w:rPr>
        <w:t>=0,01</w:t>
      </w:r>
      <w:r w:rsidR="001D5C91">
        <w:rPr>
          <w:rFonts w:cs="Times New Roman"/>
          <w:sz w:val="24"/>
          <w:szCs w:val="24"/>
        </w:rPr>
        <w:t xml:space="preserve">. </w:t>
      </w:r>
    </w:p>
    <w:p w:rsidR="00854BAA" w:rsidRPr="004E7F79" w:rsidRDefault="001D5C91" w:rsidP="001D5C91">
      <w:pPr>
        <w:widowControl w:val="0"/>
        <w:shd w:val="clear" w:color="auto" w:fill="FFFFFF"/>
        <w:tabs>
          <w:tab w:val="left" w:pos="1229"/>
          <w:tab w:val="left" w:leader="dot" w:pos="8928"/>
        </w:tabs>
        <w:autoSpaceDE w:val="0"/>
        <w:autoSpaceDN w:val="0"/>
        <w:adjustRightInd w:val="0"/>
        <w:spacing w:line="240" w:lineRule="auto"/>
        <w:rPr>
          <w:rFonts w:cs="Times New Roman"/>
          <w:color w:val="000000" w:themeColor="text1"/>
          <w:spacing w:val="-1"/>
          <w:sz w:val="24"/>
          <w:szCs w:val="24"/>
        </w:rPr>
      </w:pPr>
      <w:r>
        <w:rPr>
          <w:rFonts w:cs="Times New Roman"/>
          <w:color w:val="000000" w:themeColor="text1"/>
          <w:spacing w:val="-1"/>
          <w:sz w:val="24"/>
          <w:szCs w:val="24"/>
        </w:rPr>
        <w:t xml:space="preserve">Подростки (Группа 1) </w:t>
      </w:r>
      <w:r w:rsidR="00854BAA" w:rsidRPr="004E7F79">
        <w:rPr>
          <w:rFonts w:cs="Times New Roman"/>
          <w:color w:val="000000" w:themeColor="text1"/>
          <w:spacing w:val="-1"/>
          <w:sz w:val="24"/>
          <w:szCs w:val="24"/>
        </w:rPr>
        <w:t>показывают, что они не хотят вносить свой вклад в общество, поскольку они более озабочены своими личными переживаниями и проблемами, а также не уверены в своей значимости.</w:t>
      </w:r>
      <w:r>
        <w:rPr>
          <w:rFonts w:cs="Times New Roman"/>
          <w:color w:val="000000" w:themeColor="text1"/>
          <w:spacing w:val="-1"/>
          <w:sz w:val="24"/>
          <w:szCs w:val="24"/>
        </w:rPr>
        <w:t xml:space="preserve"> Более половины опрошенных </w:t>
      </w:r>
      <w:r w:rsidR="002C5FDA" w:rsidRPr="004E7F79">
        <w:rPr>
          <w:rFonts w:cs="Times New Roman"/>
          <w:color w:val="000000" w:themeColor="text1"/>
          <w:spacing w:val="-1"/>
          <w:sz w:val="24"/>
          <w:szCs w:val="24"/>
        </w:rPr>
        <w:t xml:space="preserve">не считают, что их деятельность приносит пользу другим людям, когда их сверстники </w:t>
      </w:r>
      <w:r>
        <w:rPr>
          <w:rFonts w:cs="Times New Roman"/>
          <w:color w:val="000000" w:themeColor="text1"/>
          <w:spacing w:val="-1"/>
          <w:sz w:val="24"/>
          <w:szCs w:val="24"/>
        </w:rPr>
        <w:t xml:space="preserve">Группы 2 </w:t>
      </w:r>
      <w:r w:rsidR="002C5FDA" w:rsidRPr="004E7F79">
        <w:rPr>
          <w:rFonts w:cs="Times New Roman"/>
          <w:color w:val="000000" w:themeColor="text1"/>
          <w:spacing w:val="-1"/>
          <w:sz w:val="24"/>
          <w:szCs w:val="24"/>
        </w:rPr>
        <w:t xml:space="preserve">в большей степени отмечают полезность их деятельности. </w:t>
      </w:r>
    </w:p>
    <w:p w:rsidR="00854BAA" w:rsidRPr="004E7F79" w:rsidRDefault="001D5C91" w:rsidP="00064071">
      <w:pPr>
        <w:spacing w:line="240" w:lineRule="auto"/>
        <w:rPr>
          <w:rFonts w:cs="Times New Roman"/>
          <w:sz w:val="24"/>
          <w:szCs w:val="24"/>
        </w:rPr>
      </w:pPr>
      <w:r>
        <w:rPr>
          <w:rFonts w:cs="Times New Roman"/>
          <w:color w:val="000000" w:themeColor="text1"/>
          <w:spacing w:val="-1"/>
          <w:sz w:val="24"/>
          <w:szCs w:val="24"/>
        </w:rPr>
        <w:lastRenderedPageBreak/>
        <w:t xml:space="preserve">С помощью методики «Незаконченные предложения» </w:t>
      </w:r>
      <w:r w:rsidR="00064071">
        <w:rPr>
          <w:rFonts w:cs="Times New Roman"/>
          <w:sz w:val="24"/>
          <w:szCs w:val="24"/>
        </w:rPr>
        <w:t xml:space="preserve">выявлено, что </w:t>
      </w:r>
      <w:r w:rsidR="00854BAA" w:rsidRPr="004E7F79">
        <w:rPr>
          <w:rFonts w:cs="Times New Roman"/>
          <w:sz w:val="24"/>
          <w:szCs w:val="24"/>
        </w:rPr>
        <w:t>31% испытуемых счита</w:t>
      </w:r>
      <w:r w:rsidR="00064071">
        <w:rPr>
          <w:rFonts w:cs="Times New Roman"/>
          <w:sz w:val="24"/>
          <w:szCs w:val="24"/>
        </w:rPr>
        <w:t xml:space="preserve">ет: ответственный человек - </w:t>
      </w:r>
      <w:r w:rsidR="00854BAA" w:rsidRPr="004E7F79">
        <w:rPr>
          <w:rFonts w:cs="Times New Roman"/>
          <w:sz w:val="24"/>
          <w:szCs w:val="24"/>
        </w:rPr>
        <w:t xml:space="preserve">это </w:t>
      </w:r>
      <w:r w:rsidR="00064071">
        <w:rPr>
          <w:rFonts w:cs="Times New Roman"/>
          <w:sz w:val="24"/>
          <w:szCs w:val="24"/>
        </w:rPr>
        <w:t>тот</w:t>
      </w:r>
      <w:r w:rsidR="00854BAA" w:rsidRPr="004E7F79">
        <w:rPr>
          <w:rFonts w:cs="Times New Roman"/>
          <w:sz w:val="24"/>
          <w:szCs w:val="24"/>
        </w:rPr>
        <w:t>, который отвечает за свои поступки и слова. Это весьма смутное представление об ответственности, поскольку не указаны специфические характеристики понятия.</w:t>
      </w:r>
      <w:r w:rsidR="00064071">
        <w:rPr>
          <w:rFonts w:cs="Times New Roman"/>
          <w:sz w:val="24"/>
          <w:szCs w:val="24"/>
        </w:rPr>
        <w:t xml:space="preserve"> </w:t>
      </w:r>
      <w:r w:rsidR="00854BAA" w:rsidRPr="004E7F79">
        <w:rPr>
          <w:rFonts w:cs="Times New Roman"/>
          <w:sz w:val="24"/>
          <w:szCs w:val="24"/>
        </w:rPr>
        <w:t>39% участников отмеча</w:t>
      </w:r>
      <w:r w:rsidR="00064071">
        <w:rPr>
          <w:rFonts w:cs="Times New Roman"/>
          <w:sz w:val="24"/>
          <w:szCs w:val="24"/>
        </w:rPr>
        <w:t>е</w:t>
      </w:r>
      <w:r w:rsidR="00854BAA" w:rsidRPr="004E7F79">
        <w:rPr>
          <w:rFonts w:cs="Times New Roman"/>
          <w:sz w:val="24"/>
          <w:szCs w:val="24"/>
        </w:rPr>
        <w:t xml:space="preserve">т, что </w:t>
      </w:r>
      <w:r w:rsidR="00064071">
        <w:rPr>
          <w:rFonts w:cs="Times New Roman"/>
          <w:sz w:val="24"/>
          <w:szCs w:val="24"/>
        </w:rPr>
        <w:t>ответственный человек делает что-то</w:t>
      </w:r>
      <w:r w:rsidR="00854BAA" w:rsidRPr="004E7F79">
        <w:rPr>
          <w:rFonts w:cs="Times New Roman"/>
          <w:sz w:val="24"/>
          <w:szCs w:val="24"/>
        </w:rPr>
        <w:t xml:space="preserve"> значимое для окружающих и хорошо выполня</w:t>
      </w:r>
      <w:r w:rsidR="00064071">
        <w:rPr>
          <w:rFonts w:cs="Times New Roman"/>
          <w:sz w:val="24"/>
          <w:szCs w:val="24"/>
        </w:rPr>
        <w:t xml:space="preserve">ет свою работу. Настораживающим фактом является то, что половина опрошенных подростков (49%) </w:t>
      </w:r>
      <w:r w:rsidR="00854BAA" w:rsidRPr="004E7F79">
        <w:rPr>
          <w:rFonts w:cs="Times New Roman"/>
          <w:sz w:val="24"/>
          <w:szCs w:val="24"/>
        </w:rPr>
        <w:t>вид</w:t>
      </w:r>
      <w:r w:rsidR="00064071">
        <w:rPr>
          <w:rFonts w:cs="Times New Roman"/>
          <w:sz w:val="24"/>
          <w:szCs w:val="24"/>
        </w:rPr>
        <w:t>и</w:t>
      </w:r>
      <w:r w:rsidR="00854BAA" w:rsidRPr="004E7F79">
        <w:rPr>
          <w:rFonts w:cs="Times New Roman"/>
          <w:sz w:val="24"/>
          <w:szCs w:val="24"/>
        </w:rPr>
        <w:t>т причины их безответственности во внешних обстоятельствах (в обществе, р</w:t>
      </w:r>
      <w:r w:rsidR="00064071">
        <w:rPr>
          <w:rFonts w:cs="Times New Roman"/>
          <w:sz w:val="24"/>
          <w:szCs w:val="24"/>
        </w:rPr>
        <w:t xml:space="preserve">одителях, в отвлекающих вещах). При этом </w:t>
      </w:r>
      <w:r w:rsidR="00712CFF" w:rsidRPr="004E7F79">
        <w:rPr>
          <w:rFonts w:cs="Times New Roman"/>
          <w:sz w:val="24"/>
          <w:szCs w:val="24"/>
        </w:rPr>
        <w:t xml:space="preserve">54% </w:t>
      </w:r>
      <w:r w:rsidR="00064071">
        <w:rPr>
          <w:rFonts w:cs="Times New Roman"/>
          <w:sz w:val="24"/>
          <w:szCs w:val="24"/>
        </w:rPr>
        <w:t xml:space="preserve">респондентов </w:t>
      </w:r>
      <w:r w:rsidR="00404289">
        <w:rPr>
          <w:rFonts w:cs="Times New Roman"/>
          <w:sz w:val="24"/>
          <w:szCs w:val="24"/>
        </w:rPr>
        <w:t>Группы 1</w:t>
      </w:r>
      <w:r w:rsidR="00064071">
        <w:rPr>
          <w:rFonts w:cs="Times New Roman"/>
          <w:sz w:val="24"/>
          <w:szCs w:val="24"/>
        </w:rPr>
        <w:t xml:space="preserve"> </w:t>
      </w:r>
      <w:r w:rsidR="00712CFF" w:rsidRPr="004E7F79">
        <w:rPr>
          <w:rFonts w:cs="Times New Roman"/>
          <w:sz w:val="24"/>
          <w:szCs w:val="24"/>
        </w:rPr>
        <w:t xml:space="preserve"> отмеча</w:t>
      </w:r>
      <w:r w:rsidR="00404289">
        <w:rPr>
          <w:rFonts w:cs="Times New Roman"/>
          <w:sz w:val="24"/>
          <w:szCs w:val="24"/>
        </w:rPr>
        <w:t>е</w:t>
      </w:r>
      <w:r w:rsidR="00712CFF" w:rsidRPr="004E7F79">
        <w:rPr>
          <w:rFonts w:cs="Times New Roman"/>
          <w:sz w:val="24"/>
          <w:szCs w:val="24"/>
        </w:rPr>
        <w:t xml:space="preserve">т, что они безответственные. Они не считают нужным отвечать за свои поступки, поскольку мысли о том, что окружающие им </w:t>
      </w:r>
      <w:r w:rsidR="00404289">
        <w:rPr>
          <w:rFonts w:cs="Times New Roman"/>
          <w:sz w:val="24"/>
          <w:szCs w:val="24"/>
        </w:rPr>
        <w:t>«</w:t>
      </w:r>
      <w:r w:rsidR="00712CFF" w:rsidRPr="004E7F79">
        <w:rPr>
          <w:rFonts w:cs="Times New Roman"/>
          <w:sz w:val="24"/>
          <w:szCs w:val="24"/>
        </w:rPr>
        <w:t>спустят все с рук</w:t>
      </w:r>
      <w:r w:rsidR="00404289">
        <w:rPr>
          <w:rFonts w:cs="Times New Roman"/>
          <w:sz w:val="24"/>
          <w:szCs w:val="24"/>
        </w:rPr>
        <w:t>»</w:t>
      </w:r>
      <w:r w:rsidR="00712CFF" w:rsidRPr="004E7F79">
        <w:rPr>
          <w:rFonts w:cs="Times New Roman"/>
          <w:sz w:val="24"/>
          <w:szCs w:val="24"/>
        </w:rPr>
        <w:t xml:space="preserve"> в связи с возрастом, ослабляют чувство ответственности. Отсутствие должного воспитания также усугубляет положение. Подростки с детства не усваивают адекватную модель поведения, которая способствовала бы формированию чувства ответственности. Т.е. они не обладают примером значимых взрослых, они примерно знают, как быть ответственными, но применить на практике свои знания не могут или не хотят, что, в свою очередь, может свидетельствовать о слабой волевой сфере. </w:t>
      </w:r>
    </w:p>
    <w:p w:rsidR="00854BAA" w:rsidRPr="004E7F79" w:rsidRDefault="00404289" w:rsidP="00404289">
      <w:pPr>
        <w:spacing w:line="240" w:lineRule="auto"/>
        <w:rPr>
          <w:rFonts w:cs="Times New Roman"/>
          <w:sz w:val="24"/>
          <w:szCs w:val="24"/>
        </w:rPr>
      </w:pPr>
      <w:r>
        <w:rPr>
          <w:rFonts w:cs="Times New Roman"/>
          <w:sz w:val="24"/>
          <w:szCs w:val="24"/>
        </w:rPr>
        <w:t>5</w:t>
      </w:r>
      <w:r w:rsidR="00854BAA" w:rsidRPr="004E7F79">
        <w:rPr>
          <w:rFonts w:cs="Times New Roman"/>
          <w:sz w:val="24"/>
          <w:szCs w:val="24"/>
        </w:rPr>
        <w:t>9% испытуемых не имеют представления, для чего люди проявляют свою ответственность, т.е. они не видят</w:t>
      </w:r>
      <w:r>
        <w:rPr>
          <w:rFonts w:cs="Times New Roman"/>
          <w:sz w:val="24"/>
          <w:szCs w:val="24"/>
        </w:rPr>
        <w:t xml:space="preserve"> конечных целей ответственности. </w:t>
      </w:r>
      <w:r w:rsidR="00854BAA" w:rsidRPr="004E7F79">
        <w:rPr>
          <w:rFonts w:cs="Times New Roman"/>
          <w:sz w:val="24"/>
          <w:szCs w:val="24"/>
        </w:rPr>
        <w:t xml:space="preserve">62% участников отмечает, что источником поддержания их ответственности являются люди из их близкого окружения (родители, родственники, друзья). У них нет первостепенной мысли, что помогать быть ответственным человеком могут быть личностные качества, внутренние ресурсы, цели и идеалы. </w:t>
      </w:r>
      <w:r>
        <w:rPr>
          <w:rFonts w:cs="Times New Roman"/>
          <w:sz w:val="24"/>
          <w:szCs w:val="24"/>
        </w:rPr>
        <w:t>В сущности,</w:t>
      </w:r>
      <w:r w:rsidR="00854BAA" w:rsidRPr="004E7F79">
        <w:rPr>
          <w:rFonts w:cs="Times New Roman"/>
          <w:sz w:val="24"/>
          <w:szCs w:val="24"/>
        </w:rPr>
        <w:t xml:space="preserve"> их ответственность контролируется извне.</w:t>
      </w:r>
      <w:r>
        <w:rPr>
          <w:rFonts w:cs="Times New Roman"/>
          <w:sz w:val="24"/>
          <w:szCs w:val="24"/>
        </w:rPr>
        <w:t xml:space="preserve"> </w:t>
      </w:r>
      <w:r w:rsidR="009B1CAE">
        <w:rPr>
          <w:rFonts w:cs="Times New Roman"/>
          <w:sz w:val="24"/>
          <w:szCs w:val="24"/>
        </w:rPr>
        <w:t>Безответственный</w:t>
      </w:r>
      <w:r>
        <w:rPr>
          <w:rFonts w:cs="Times New Roman"/>
          <w:sz w:val="24"/>
          <w:szCs w:val="24"/>
        </w:rPr>
        <w:t xml:space="preserve"> человек, по мнению подростков, это тот, на которого «</w:t>
      </w:r>
      <w:r w:rsidR="00854BAA" w:rsidRPr="004E7F79">
        <w:rPr>
          <w:rFonts w:cs="Times New Roman"/>
          <w:sz w:val="24"/>
          <w:szCs w:val="24"/>
        </w:rPr>
        <w:t>нельзя положиться</w:t>
      </w:r>
      <w:r>
        <w:rPr>
          <w:rFonts w:cs="Times New Roman"/>
          <w:sz w:val="24"/>
          <w:szCs w:val="24"/>
        </w:rPr>
        <w:t>»</w:t>
      </w:r>
      <w:r w:rsidR="00854BAA" w:rsidRPr="004E7F79">
        <w:rPr>
          <w:rFonts w:cs="Times New Roman"/>
          <w:sz w:val="24"/>
          <w:szCs w:val="24"/>
        </w:rPr>
        <w:t xml:space="preserve">, </w:t>
      </w:r>
      <w:r>
        <w:rPr>
          <w:rFonts w:cs="Times New Roman"/>
          <w:sz w:val="24"/>
          <w:szCs w:val="24"/>
        </w:rPr>
        <w:t>«</w:t>
      </w:r>
      <w:r w:rsidR="00854BAA" w:rsidRPr="004E7F79">
        <w:rPr>
          <w:rFonts w:cs="Times New Roman"/>
          <w:sz w:val="24"/>
          <w:szCs w:val="24"/>
        </w:rPr>
        <w:t>он не выполняет дела, которые ему поручили</w:t>
      </w:r>
      <w:r>
        <w:rPr>
          <w:rFonts w:cs="Times New Roman"/>
          <w:sz w:val="24"/>
          <w:szCs w:val="24"/>
        </w:rPr>
        <w:t>»</w:t>
      </w:r>
      <w:r w:rsidR="00854BAA" w:rsidRPr="004E7F79">
        <w:rPr>
          <w:rFonts w:cs="Times New Roman"/>
          <w:sz w:val="24"/>
          <w:szCs w:val="24"/>
        </w:rPr>
        <w:t xml:space="preserve">, он ленив и никому не помогает, это </w:t>
      </w:r>
      <w:r>
        <w:rPr>
          <w:rFonts w:cs="Times New Roman"/>
          <w:sz w:val="24"/>
          <w:szCs w:val="24"/>
        </w:rPr>
        <w:t>«</w:t>
      </w:r>
      <w:r w:rsidR="00854BAA" w:rsidRPr="004E7F79">
        <w:rPr>
          <w:rFonts w:cs="Times New Roman"/>
          <w:sz w:val="24"/>
          <w:szCs w:val="24"/>
        </w:rPr>
        <w:t>плохой человек</w:t>
      </w:r>
      <w:r>
        <w:rPr>
          <w:rFonts w:cs="Times New Roman"/>
          <w:sz w:val="24"/>
          <w:szCs w:val="24"/>
        </w:rPr>
        <w:t>»</w:t>
      </w:r>
      <w:r w:rsidR="00854BAA" w:rsidRPr="004E7F79">
        <w:rPr>
          <w:rFonts w:cs="Times New Roman"/>
          <w:sz w:val="24"/>
          <w:szCs w:val="24"/>
        </w:rPr>
        <w:t xml:space="preserve">. </w:t>
      </w:r>
      <w:r>
        <w:rPr>
          <w:rFonts w:cs="Times New Roman"/>
          <w:sz w:val="24"/>
          <w:szCs w:val="24"/>
        </w:rPr>
        <w:t>Заметим, что</w:t>
      </w:r>
      <w:r w:rsidR="00854BAA" w:rsidRPr="004E7F79">
        <w:rPr>
          <w:rFonts w:cs="Times New Roman"/>
          <w:sz w:val="24"/>
          <w:szCs w:val="24"/>
        </w:rPr>
        <w:t xml:space="preserve"> большинство испытуемых указывало, что они безответственные.</w:t>
      </w:r>
      <w:r w:rsidR="009B1CAE">
        <w:rPr>
          <w:rFonts w:cs="Times New Roman"/>
          <w:sz w:val="24"/>
          <w:szCs w:val="24"/>
        </w:rPr>
        <w:t xml:space="preserve"> </w:t>
      </w:r>
      <w:r w:rsidR="00854BAA" w:rsidRPr="004E7F79">
        <w:rPr>
          <w:rFonts w:cs="Times New Roman"/>
          <w:sz w:val="24"/>
          <w:szCs w:val="24"/>
        </w:rPr>
        <w:t>Т.е. если человек безответственный, это характеризует его</w:t>
      </w:r>
      <w:r>
        <w:rPr>
          <w:rFonts w:cs="Times New Roman"/>
          <w:sz w:val="24"/>
          <w:szCs w:val="24"/>
        </w:rPr>
        <w:t>, по мнению подростков,</w:t>
      </w:r>
      <w:r w:rsidR="00854BAA" w:rsidRPr="004E7F79">
        <w:rPr>
          <w:rFonts w:cs="Times New Roman"/>
          <w:sz w:val="24"/>
          <w:szCs w:val="24"/>
        </w:rPr>
        <w:t xml:space="preserve"> как «неправильного», «слабого», «плохого человека». </w:t>
      </w:r>
      <w:r>
        <w:rPr>
          <w:rFonts w:cs="Times New Roman"/>
          <w:sz w:val="24"/>
          <w:szCs w:val="24"/>
        </w:rPr>
        <w:t>У</w:t>
      </w:r>
      <w:r w:rsidR="00854BAA" w:rsidRPr="004E7F79">
        <w:rPr>
          <w:rFonts w:cs="Times New Roman"/>
          <w:sz w:val="24"/>
          <w:szCs w:val="24"/>
        </w:rPr>
        <w:t xml:space="preserve">читывая то, что большая часть опрошенных считает себя безответственными, то можно сделать вывод, что, либо они такими «плохими» видят самих себя, неосознанно чувствуют, что поступают неправильно, либо не могут это идентифицировать с собой и видят «плохими» только окружающих. </w:t>
      </w:r>
      <w:r w:rsidR="00670060">
        <w:rPr>
          <w:rFonts w:cs="Times New Roman"/>
          <w:sz w:val="24"/>
          <w:szCs w:val="24"/>
        </w:rPr>
        <w:t>Это социально-психологическое явление требует дополнительного исследования.</w:t>
      </w:r>
    </w:p>
    <w:p w:rsidR="00854BAA" w:rsidRDefault="00854BAA" w:rsidP="004E7F79">
      <w:pPr>
        <w:pStyle w:val="a3"/>
        <w:spacing w:line="240" w:lineRule="auto"/>
        <w:ind w:left="0"/>
        <w:rPr>
          <w:rFonts w:cs="Times New Roman"/>
          <w:sz w:val="24"/>
          <w:szCs w:val="24"/>
        </w:rPr>
      </w:pPr>
      <w:r w:rsidRPr="004E7F79">
        <w:rPr>
          <w:rFonts w:cs="Times New Roman"/>
          <w:sz w:val="24"/>
          <w:szCs w:val="24"/>
        </w:rPr>
        <w:t xml:space="preserve">34% участников отмечает, что они не стремятся быть ответственными или просто не знают, как поступать, чтобы считать себя ответственными людьми. Это может свидетельствовать о тенденции движения от людей, избегания ответственности и инфантилизм. </w:t>
      </w:r>
    </w:p>
    <w:p w:rsidR="00670060" w:rsidRDefault="00670060" w:rsidP="004E7F79">
      <w:pPr>
        <w:pStyle w:val="a3"/>
        <w:spacing w:line="240" w:lineRule="auto"/>
        <w:ind w:left="0"/>
        <w:rPr>
          <w:rFonts w:cs="Times New Roman"/>
          <w:sz w:val="24"/>
          <w:szCs w:val="24"/>
        </w:rPr>
      </w:pPr>
      <w:r>
        <w:rPr>
          <w:rFonts w:cs="Times New Roman"/>
          <w:sz w:val="24"/>
          <w:szCs w:val="24"/>
        </w:rPr>
        <w:t xml:space="preserve">Психолого-лингвистический анализ </w:t>
      </w:r>
      <w:r w:rsidR="00AD6FFE">
        <w:rPr>
          <w:rFonts w:cs="Times New Roman"/>
          <w:sz w:val="24"/>
          <w:szCs w:val="24"/>
        </w:rPr>
        <w:t xml:space="preserve">незаконченных предложений </w:t>
      </w:r>
      <w:r>
        <w:rPr>
          <w:rFonts w:cs="Times New Roman"/>
          <w:sz w:val="24"/>
          <w:szCs w:val="24"/>
        </w:rPr>
        <w:t>показал следующее (табл</w:t>
      </w:r>
      <w:r w:rsidR="00AD6FFE">
        <w:rPr>
          <w:rFonts w:cs="Times New Roman"/>
          <w:sz w:val="24"/>
          <w:szCs w:val="24"/>
        </w:rPr>
        <w:t>ица</w:t>
      </w:r>
      <w:r w:rsidR="006C6705">
        <w:rPr>
          <w:rFonts w:cs="Times New Roman"/>
          <w:sz w:val="24"/>
          <w:szCs w:val="24"/>
        </w:rPr>
        <w:t xml:space="preserve"> 1</w:t>
      </w:r>
      <w:r>
        <w:rPr>
          <w:rFonts w:cs="Times New Roman"/>
          <w:sz w:val="24"/>
          <w:szCs w:val="24"/>
        </w:rPr>
        <w:t>)</w:t>
      </w:r>
      <w:r w:rsidR="00AD6FFE">
        <w:rPr>
          <w:rFonts w:cs="Times New Roman"/>
          <w:sz w:val="24"/>
          <w:szCs w:val="24"/>
        </w:rPr>
        <w:t>.</w:t>
      </w:r>
    </w:p>
    <w:p w:rsidR="00670060" w:rsidRPr="004E7F79" w:rsidRDefault="00670060" w:rsidP="004E7F79">
      <w:pPr>
        <w:pStyle w:val="a3"/>
        <w:spacing w:line="240" w:lineRule="auto"/>
        <w:ind w:left="0"/>
        <w:rPr>
          <w:rFonts w:cs="Times New Roman"/>
          <w:sz w:val="24"/>
          <w:szCs w:val="24"/>
        </w:rPr>
      </w:pPr>
    </w:p>
    <w:p w:rsidR="00A45E1C" w:rsidRPr="006C6705" w:rsidRDefault="00AD6FFE" w:rsidP="006C6705">
      <w:pPr>
        <w:spacing w:line="240" w:lineRule="auto"/>
        <w:ind w:firstLine="0"/>
        <w:contextualSpacing/>
        <w:rPr>
          <w:rFonts w:eastAsia="Times New Roman" w:cs="Times New Roman"/>
          <w:sz w:val="20"/>
          <w:szCs w:val="20"/>
          <w:lang w:eastAsia="ru-RU"/>
        </w:rPr>
      </w:pPr>
      <w:r w:rsidRPr="006C6705">
        <w:rPr>
          <w:rFonts w:eastAsia="Times New Roman" w:cs="Times New Roman"/>
          <w:b/>
          <w:sz w:val="20"/>
          <w:szCs w:val="20"/>
          <w:lang w:eastAsia="ru-RU"/>
        </w:rPr>
        <w:t>Таблица</w:t>
      </w:r>
      <w:r w:rsidRPr="00072F01">
        <w:rPr>
          <w:rFonts w:eastAsia="Times New Roman" w:cs="Times New Roman"/>
          <w:sz w:val="20"/>
          <w:szCs w:val="20"/>
          <w:lang w:eastAsia="ru-RU"/>
        </w:rPr>
        <w:t xml:space="preserve"> </w:t>
      </w:r>
      <w:r w:rsidR="006C6705">
        <w:rPr>
          <w:rFonts w:eastAsia="Times New Roman" w:cs="Times New Roman"/>
          <w:sz w:val="20"/>
          <w:szCs w:val="20"/>
          <w:lang w:eastAsia="ru-RU"/>
        </w:rPr>
        <w:t xml:space="preserve">1. </w:t>
      </w:r>
      <w:r w:rsidR="00A45E1C" w:rsidRPr="00072F01">
        <w:rPr>
          <w:rFonts w:eastAsia="Times New Roman" w:cs="Times New Roman"/>
          <w:b/>
          <w:sz w:val="20"/>
          <w:szCs w:val="20"/>
          <w:lang w:eastAsia="ru-RU"/>
        </w:rPr>
        <w:t xml:space="preserve">Результаты </w:t>
      </w:r>
      <w:r w:rsidRPr="00072F01">
        <w:rPr>
          <w:rFonts w:eastAsia="Times New Roman" w:cs="Times New Roman"/>
          <w:b/>
          <w:sz w:val="20"/>
          <w:szCs w:val="20"/>
          <w:lang w:eastAsia="ru-RU"/>
        </w:rPr>
        <w:t>психолого-лингвистического анализа</w:t>
      </w:r>
      <w:r w:rsidR="008A5DC5" w:rsidRPr="00072F01">
        <w:rPr>
          <w:rFonts w:eastAsia="Times New Roman" w:cs="Times New Roman"/>
          <w:b/>
          <w:sz w:val="20"/>
          <w:szCs w:val="20"/>
          <w:lang w:eastAsia="ru-RU"/>
        </w:rPr>
        <w:t xml:space="preserve"> незаконченных предложений</w:t>
      </w:r>
      <w:r w:rsidRPr="00072F01">
        <w:rPr>
          <w:rFonts w:eastAsia="Times New Roman" w:cs="Times New Roman"/>
          <w:b/>
          <w:sz w:val="20"/>
          <w:szCs w:val="20"/>
          <w:lang w:eastAsia="ru-RU"/>
        </w:rPr>
        <w:t xml:space="preserve"> подростков, оказавшихся в трудной жизненной ситуации</w:t>
      </w:r>
    </w:p>
    <w:p w:rsidR="00E0759C" w:rsidRPr="00072F01" w:rsidRDefault="00E0759C" w:rsidP="00E0759C">
      <w:pPr>
        <w:spacing w:line="240" w:lineRule="auto"/>
        <w:contextualSpacing/>
        <w:rPr>
          <w:rFonts w:eastAsia="Times New Roman" w:cs="Times New Roman"/>
          <w:sz w:val="20"/>
          <w:szCs w:val="20"/>
          <w:lang w:eastAsia="ru-RU"/>
        </w:rPr>
      </w:pPr>
    </w:p>
    <w:tbl>
      <w:tblPr>
        <w:tblStyle w:val="a7"/>
        <w:tblW w:w="0" w:type="auto"/>
        <w:tblLook w:val="04A0"/>
      </w:tblPr>
      <w:tblGrid>
        <w:gridCol w:w="2449"/>
        <w:gridCol w:w="1487"/>
        <w:gridCol w:w="5918"/>
      </w:tblGrid>
      <w:tr w:rsidR="008A5DC5" w:rsidRPr="00072F01" w:rsidTr="00AD6FFE">
        <w:tc>
          <w:tcPr>
            <w:tcW w:w="2449" w:type="dxa"/>
          </w:tcPr>
          <w:p w:rsidR="008A5DC5" w:rsidRPr="00072F01" w:rsidRDefault="008A5DC5" w:rsidP="00AD6FFE">
            <w:pPr>
              <w:contextualSpacing/>
              <w:rPr>
                <w:rFonts w:ascii="Times New Roman" w:eastAsia="Times New Roman" w:hAnsi="Times New Roman" w:cs="Times New Roman"/>
                <w:b/>
                <w:sz w:val="20"/>
                <w:szCs w:val="20"/>
                <w:lang w:eastAsia="ru-RU"/>
              </w:rPr>
            </w:pPr>
            <w:r w:rsidRPr="00072F01">
              <w:rPr>
                <w:rFonts w:ascii="Times New Roman" w:eastAsia="Times New Roman" w:hAnsi="Times New Roman" w:cs="Times New Roman"/>
                <w:b/>
                <w:sz w:val="20"/>
                <w:szCs w:val="20"/>
                <w:lang w:eastAsia="ru-RU"/>
              </w:rPr>
              <w:t>Категории лексических единиц (ЛЕ)</w:t>
            </w:r>
          </w:p>
        </w:tc>
        <w:tc>
          <w:tcPr>
            <w:tcW w:w="1487" w:type="dxa"/>
          </w:tcPr>
          <w:p w:rsidR="008A5DC5" w:rsidRPr="00072F01" w:rsidRDefault="008A5DC5" w:rsidP="00AD6FFE">
            <w:pPr>
              <w:contextualSpacing/>
              <w:rPr>
                <w:rFonts w:ascii="Times New Roman" w:eastAsia="Times New Roman" w:hAnsi="Times New Roman" w:cs="Times New Roman"/>
                <w:b/>
                <w:sz w:val="20"/>
                <w:szCs w:val="20"/>
                <w:lang w:eastAsia="ru-RU"/>
              </w:rPr>
            </w:pPr>
            <w:r w:rsidRPr="00072F01">
              <w:rPr>
                <w:rFonts w:ascii="Times New Roman" w:eastAsia="Times New Roman" w:hAnsi="Times New Roman" w:cs="Times New Roman"/>
                <w:b/>
                <w:sz w:val="20"/>
                <w:szCs w:val="20"/>
                <w:lang w:eastAsia="ru-RU"/>
              </w:rPr>
              <w:t>Количество ЛЕ (в %)</w:t>
            </w:r>
          </w:p>
        </w:tc>
        <w:tc>
          <w:tcPr>
            <w:tcW w:w="5918" w:type="dxa"/>
          </w:tcPr>
          <w:p w:rsidR="008A5DC5" w:rsidRPr="00072F01" w:rsidRDefault="008A5DC5" w:rsidP="00AD6FFE">
            <w:pPr>
              <w:contextualSpacing/>
              <w:rPr>
                <w:rFonts w:ascii="Times New Roman" w:eastAsia="Times New Roman" w:hAnsi="Times New Roman" w:cs="Times New Roman"/>
                <w:b/>
                <w:sz w:val="20"/>
                <w:szCs w:val="20"/>
                <w:lang w:eastAsia="ru-RU"/>
              </w:rPr>
            </w:pPr>
            <w:r w:rsidRPr="00072F01">
              <w:rPr>
                <w:rFonts w:ascii="Times New Roman" w:eastAsia="Times New Roman" w:hAnsi="Times New Roman" w:cs="Times New Roman"/>
                <w:b/>
                <w:sz w:val="20"/>
                <w:szCs w:val="20"/>
                <w:lang w:eastAsia="ru-RU"/>
              </w:rPr>
              <w:t>Содержательная характеристика категорий ЛЕ</w:t>
            </w:r>
          </w:p>
        </w:tc>
      </w:tr>
      <w:tr w:rsidR="008A5DC5" w:rsidRPr="00072F01" w:rsidTr="00AD6FFE">
        <w:tc>
          <w:tcPr>
            <w:tcW w:w="2449"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Синонимия</w:t>
            </w:r>
          </w:p>
        </w:tc>
        <w:tc>
          <w:tcPr>
            <w:tcW w:w="1487"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17</w:t>
            </w:r>
          </w:p>
        </w:tc>
        <w:tc>
          <w:tcPr>
            <w:tcW w:w="5918" w:type="dxa"/>
          </w:tcPr>
          <w:p w:rsidR="008A5DC5" w:rsidRPr="00072F01" w:rsidRDefault="00AD6FFE" w:rsidP="00AD6FFE">
            <w:pPr>
              <w:jc w:val="both"/>
              <w:rPr>
                <w:rFonts w:ascii="Times New Roman" w:hAnsi="Times New Roman" w:cs="Times New Roman"/>
                <w:sz w:val="20"/>
                <w:szCs w:val="20"/>
              </w:rPr>
            </w:pPr>
            <w:r w:rsidRPr="00072F01">
              <w:rPr>
                <w:rFonts w:ascii="Times New Roman" w:hAnsi="Times New Roman" w:cs="Times New Roman"/>
                <w:sz w:val="20"/>
                <w:szCs w:val="20"/>
              </w:rPr>
              <w:t xml:space="preserve">Характеризует </w:t>
            </w:r>
            <w:r w:rsidR="008A5DC5" w:rsidRPr="00072F01">
              <w:rPr>
                <w:rFonts w:ascii="Times New Roman" w:hAnsi="Times New Roman" w:cs="Times New Roman"/>
                <w:sz w:val="20"/>
                <w:szCs w:val="20"/>
              </w:rPr>
              <w:t>нейтрально</w:t>
            </w:r>
            <w:r w:rsidRPr="00072F01">
              <w:rPr>
                <w:rFonts w:ascii="Times New Roman" w:hAnsi="Times New Roman" w:cs="Times New Roman"/>
                <w:sz w:val="20"/>
                <w:szCs w:val="20"/>
              </w:rPr>
              <w:t>е</w:t>
            </w:r>
            <w:r w:rsidR="008A5DC5" w:rsidRPr="00072F01">
              <w:rPr>
                <w:rFonts w:ascii="Times New Roman" w:hAnsi="Times New Roman" w:cs="Times New Roman"/>
                <w:sz w:val="20"/>
                <w:szCs w:val="20"/>
              </w:rPr>
              <w:t xml:space="preserve"> отношени</w:t>
            </w:r>
            <w:r w:rsidRPr="00072F01">
              <w:rPr>
                <w:rFonts w:ascii="Times New Roman" w:hAnsi="Times New Roman" w:cs="Times New Roman"/>
                <w:sz w:val="20"/>
                <w:szCs w:val="20"/>
              </w:rPr>
              <w:t>е</w:t>
            </w:r>
            <w:r w:rsidR="008A5DC5" w:rsidRPr="00072F01">
              <w:rPr>
                <w:rFonts w:ascii="Times New Roman" w:hAnsi="Times New Roman" w:cs="Times New Roman"/>
                <w:sz w:val="20"/>
                <w:szCs w:val="20"/>
              </w:rPr>
              <w:t xml:space="preserve"> подростков к явлению ответственности, </w:t>
            </w:r>
            <w:r w:rsidRPr="00072F01">
              <w:rPr>
                <w:rFonts w:ascii="Times New Roman" w:hAnsi="Times New Roman" w:cs="Times New Roman"/>
                <w:sz w:val="20"/>
                <w:szCs w:val="20"/>
              </w:rPr>
              <w:t>отсутствие понимания</w:t>
            </w:r>
            <w:r w:rsidR="008A5DC5" w:rsidRPr="00072F01">
              <w:rPr>
                <w:rFonts w:ascii="Times New Roman" w:hAnsi="Times New Roman" w:cs="Times New Roman"/>
                <w:sz w:val="20"/>
                <w:szCs w:val="20"/>
              </w:rPr>
              <w:t xml:space="preserve"> содержания понятия и указыва</w:t>
            </w:r>
            <w:r w:rsidRPr="00072F01">
              <w:rPr>
                <w:rFonts w:ascii="Times New Roman" w:hAnsi="Times New Roman" w:cs="Times New Roman"/>
                <w:sz w:val="20"/>
                <w:szCs w:val="20"/>
              </w:rPr>
              <w:t>е</w:t>
            </w:r>
            <w:r w:rsidR="008A5DC5" w:rsidRPr="00072F01">
              <w:rPr>
                <w:rFonts w:ascii="Times New Roman" w:hAnsi="Times New Roman" w:cs="Times New Roman"/>
                <w:sz w:val="20"/>
                <w:szCs w:val="20"/>
              </w:rPr>
              <w:t xml:space="preserve">т </w:t>
            </w:r>
            <w:r w:rsidRPr="00072F01">
              <w:rPr>
                <w:rFonts w:ascii="Times New Roman" w:hAnsi="Times New Roman" w:cs="Times New Roman"/>
                <w:sz w:val="20"/>
                <w:szCs w:val="20"/>
              </w:rPr>
              <w:t xml:space="preserve">на </w:t>
            </w:r>
            <w:r w:rsidR="008A5DC5" w:rsidRPr="00072F01">
              <w:rPr>
                <w:rFonts w:ascii="Times New Roman" w:hAnsi="Times New Roman" w:cs="Times New Roman"/>
                <w:sz w:val="20"/>
                <w:szCs w:val="20"/>
              </w:rPr>
              <w:t>поверхностн</w:t>
            </w:r>
            <w:r w:rsidRPr="00072F01">
              <w:rPr>
                <w:rFonts w:ascii="Times New Roman" w:hAnsi="Times New Roman" w:cs="Times New Roman"/>
                <w:sz w:val="20"/>
                <w:szCs w:val="20"/>
              </w:rPr>
              <w:t>ость</w:t>
            </w:r>
            <w:r w:rsidR="008A5DC5" w:rsidRPr="00072F01">
              <w:rPr>
                <w:rFonts w:ascii="Times New Roman" w:hAnsi="Times New Roman" w:cs="Times New Roman"/>
                <w:sz w:val="20"/>
                <w:szCs w:val="20"/>
              </w:rPr>
              <w:t xml:space="preserve"> знани</w:t>
            </w:r>
            <w:r w:rsidRPr="00072F01">
              <w:rPr>
                <w:rFonts w:ascii="Times New Roman" w:hAnsi="Times New Roman" w:cs="Times New Roman"/>
                <w:sz w:val="20"/>
                <w:szCs w:val="20"/>
              </w:rPr>
              <w:t>й</w:t>
            </w:r>
            <w:r w:rsidR="008A5DC5" w:rsidRPr="00072F01">
              <w:rPr>
                <w:rFonts w:ascii="Times New Roman" w:hAnsi="Times New Roman" w:cs="Times New Roman"/>
                <w:sz w:val="20"/>
                <w:szCs w:val="20"/>
              </w:rPr>
              <w:t xml:space="preserve">. </w:t>
            </w:r>
          </w:p>
        </w:tc>
      </w:tr>
      <w:tr w:rsidR="008A5DC5" w:rsidRPr="00072F01" w:rsidTr="00AD6FFE">
        <w:tc>
          <w:tcPr>
            <w:tcW w:w="2449"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Дисциплинированное поведение</w:t>
            </w:r>
          </w:p>
        </w:tc>
        <w:tc>
          <w:tcPr>
            <w:tcW w:w="1487"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12</w:t>
            </w:r>
          </w:p>
        </w:tc>
        <w:tc>
          <w:tcPr>
            <w:tcW w:w="5918" w:type="dxa"/>
          </w:tcPr>
          <w:p w:rsidR="008A5DC5" w:rsidRPr="00072F01" w:rsidRDefault="008A5DC5" w:rsidP="00AD6FFE">
            <w:pPr>
              <w:contextualSpacing/>
              <w:jc w:val="both"/>
              <w:rPr>
                <w:rFonts w:ascii="Times New Roman" w:eastAsia="Times New Roman" w:hAnsi="Times New Roman" w:cs="Times New Roman"/>
                <w:sz w:val="20"/>
                <w:szCs w:val="20"/>
                <w:lang w:eastAsia="ru-RU"/>
              </w:rPr>
            </w:pPr>
            <w:r w:rsidRPr="00072F01">
              <w:rPr>
                <w:rFonts w:ascii="Times New Roman" w:hAnsi="Times New Roman" w:cs="Times New Roman"/>
                <w:sz w:val="20"/>
                <w:szCs w:val="20"/>
              </w:rPr>
              <w:t>Упоминание об умении и готовности человека подчиняться общепринятым правилам, точно выполнять поставленные задачи свидетельствует о том, что дисциплина – основной путь к ответственности.</w:t>
            </w:r>
          </w:p>
        </w:tc>
      </w:tr>
      <w:tr w:rsidR="008A5DC5" w:rsidRPr="00072F01" w:rsidTr="00AD6FFE">
        <w:tc>
          <w:tcPr>
            <w:tcW w:w="2449"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Взаимодействие</w:t>
            </w:r>
          </w:p>
        </w:tc>
        <w:tc>
          <w:tcPr>
            <w:tcW w:w="1487"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19</w:t>
            </w:r>
          </w:p>
        </w:tc>
        <w:tc>
          <w:tcPr>
            <w:tcW w:w="5918" w:type="dxa"/>
          </w:tcPr>
          <w:p w:rsidR="008A5DC5" w:rsidRPr="00072F01" w:rsidRDefault="008A5DC5" w:rsidP="00AD6FFE">
            <w:pPr>
              <w:jc w:val="both"/>
              <w:rPr>
                <w:rFonts w:ascii="Times New Roman" w:hAnsi="Times New Roman" w:cs="Times New Roman"/>
                <w:sz w:val="20"/>
                <w:szCs w:val="20"/>
              </w:rPr>
            </w:pPr>
            <w:r w:rsidRPr="00072F01">
              <w:rPr>
                <w:rFonts w:ascii="Times New Roman" w:hAnsi="Times New Roman" w:cs="Times New Roman"/>
                <w:sz w:val="20"/>
                <w:szCs w:val="20"/>
              </w:rPr>
              <w:t xml:space="preserve">Упоминание о том, что ответственность проявляется в отношения к другим людям и при взаимодействии с ними. </w:t>
            </w:r>
          </w:p>
        </w:tc>
      </w:tr>
      <w:tr w:rsidR="008A5DC5" w:rsidRPr="00072F01" w:rsidTr="00AD6FFE">
        <w:tc>
          <w:tcPr>
            <w:tcW w:w="2449"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Характер</w:t>
            </w:r>
          </w:p>
        </w:tc>
        <w:tc>
          <w:tcPr>
            <w:tcW w:w="1487"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11</w:t>
            </w:r>
          </w:p>
        </w:tc>
        <w:tc>
          <w:tcPr>
            <w:tcW w:w="5918" w:type="dxa"/>
          </w:tcPr>
          <w:p w:rsidR="008A5DC5" w:rsidRPr="00072F01" w:rsidRDefault="008A5DC5" w:rsidP="00AD6FFE">
            <w:pPr>
              <w:jc w:val="both"/>
              <w:rPr>
                <w:rFonts w:ascii="Times New Roman" w:hAnsi="Times New Roman" w:cs="Times New Roman"/>
                <w:sz w:val="20"/>
                <w:szCs w:val="20"/>
              </w:rPr>
            </w:pPr>
            <w:r w:rsidRPr="00072F01">
              <w:rPr>
                <w:rFonts w:ascii="Times New Roman" w:hAnsi="Times New Roman" w:cs="Times New Roman"/>
                <w:sz w:val="20"/>
                <w:szCs w:val="20"/>
              </w:rPr>
              <w:t>Упоминание о чертах характера, которые тесно связаны с ответственностью или безответственностью человека, раскрытие личностных качеств, которые описывают социально ответственного человека.</w:t>
            </w:r>
          </w:p>
        </w:tc>
      </w:tr>
      <w:tr w:rsidR="008A5DC5" w:rsidRPr="00072F01" w:rsidTr="00AD6FFE">
        <w:tc>
          <w:tcPr>
            <w:tcW w:w="2449" w:type="dxa"/>
          </w:tcPr>
          <w:p w:rsidR="008A5DC5" w:rsidRPr="00072F01" w:rsidRDefault="008A5DC5" w:rsidP="00AD6FFE">
            <w:pPr>
              <w:contextualSpacing/>
              <w:jc w:val="both"/>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lastRenderedPageBreak/>
              <w:t>Персонализация</w:t>
            </w:r>
          </w:p>
        </w:tc>
        <w:tc>
          <w:tcPr>
            <w:tcW w:w="1487"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12</w:t>
            </w:r>
          </w:p>
        </w:tc>
        <w:tc>
          <w:tcPr>
            <w:tcW w:w="5918" w:type="dxa"/>
          </w:tcPr>
          <w:p w:rsidR="008A5DC5" w:rsidRPr="00072F01" w:rsidRDefault="008A5DC5" w:rsidP="00AD6FFE">
            <w:pPr>
              <w:jc w:val="both"/>
              <w:rPr>
                <w:rFonts w:ascii="Times New Roman" w:hAnsi="Times New Roman" w:cs="Times New Roman"/>
                <w:sz w:val="20"/>
                <w:szCs w:val="20"/>
              </w:rPr>
            </w:pPr>
            <w:r w:rsidRPr="00072F01">
              <w:rPr>
                <w:rFonts w:ascii="Times New Roman" w:hAnsi="Times New Roman" w:cs="Times New Roman"/>
                <w:sz w:val="20"/>
                <w:szCs w:val="20"/>
              </w:rPr>
              <w:t xml:space="preserve">Упоминание о себе </w:t>
            </w:r>
            <w:r w:rsidR="00AD6FFE" w:rsidRPr="00072F01">
              <w:rPr>
                <w:rFonts w:ascii="Times New Roman" w:hAnsi="Times New Roman" w:cs="Times New Roman"/>
                <w:sz w:val="20"/>
                <w:szCs w:val="20"/>
              </w:rPr>
              <w:t>как ответственном человеке</w:t>
            </w:r>
            <w:r w:rsidRPr="00072F01">
              <w:rPr>
                <w:rFonts w:ascii="Times New Roman" w:hAnsi="Times New Roman" w:cs="Times New Roman"/>
                <w:sz w:val="20"/>
                <w:szCs w:val="20"/>
              </w:rPr>
              <w:t xml:space="preserve">. </w:t>
            </w:r>
          </w:p>
        </w:tc>
      </w:tr>
      <w:tr w:rsidR="008A5DC5" w:rsidRPr="00072F01" w:rsidTr="00AD6FFE">
        <w:tc>
          <w:tcPr>
            <w:tcW w:w="2449"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Отрицание</w:t>
            </w:r>
          </w:p>
        </w:tc>
        <w:tc>
          <w:tcPr>
            <w:tcW w:w="1487" w:type="dxa"/>
          </w:tcPr>
          <w:p w:rsidR="008A5DC5" w:rsidRPr="00072F01" w:rsidRDefault="008A5DC5" w:rsidP="00AD6FFE">
            <w:pPr>
              <w:contextualSpacing/>
              <w:rPr>
                <w:rFonts w:ascii="Times New Roman" w:eastAsia="Times New Roman" w:hAnsi="Times New Roman" w:cs="Times New Roman"/>
                <w:sz w:val="20"/>
                <w:szCs w:val="20"/>
                <w:lang w:eastAsia="ru-RU"/>
              </w:rPr>
            </w:pPr>
            <w:r w:rsidRPr="00072F01">
              <w:rPr>
                <w:rFonts w:ascii="Times New Roman" w:eastAsia="Times New Roman" w:hAnsi="Times New Roman" w:cs="Times New Roman"/>
                <w:sz w:val="20"/>
                <w:szCs w:val="20"/>
                <w:lang w:eastAsia="ru-RU"/>
              </w:rPr>
              <w:t>17</w:t>
            </w:r>
          </w:p>
        </w:tc>
        <w:tc>
          <w:tcPr>
            <w:tcW w:w="5918" w:type="dxa"/>
          </w:tcPr>
          <w:p w:rsidR="008A5DC5" w:rsidRPr="00072F01" w:rsidRDefault="00AD6FFE" w:rsidP="008327F7">
            <w:pPr>
              <w:contextualSpacing/>
              <w:jc w:val="both"/>
              <w:rPr>
                <w:rFonts w:ascii="Times New Roman" w:eastAsia="Times New Roman" w:hAnsi="Times New Roman" w:cs="Times New Roman"/>
                <w:sz w:val="20"/>
                <w:szCs w:val="20"/>
                <w:lang w:eastAsia="ru-RU"/>
              </w:rPr>
            </w:pPr>
            <w:r w:rsidRPr="00072F01">
              <w:rPr>
                <w:rFonts w:ascii="Times New Roman" w:hAnsi="Times New Roman" w:cs="Times New Roman"/>
                <w:sz w:val="20"/>
                <w:szCs w:val="20"/>
              </w:rPr>
              <w:t xml:space="preserve">Наличие </w:t>
            </w:r>
            <w:r w:rsidR="008327F7" w:rsidRPr="00072F01">
              <w:rPr>
                <w:rFonts w:ascii="Times New Roman" w:hAnsi="Times New Roman" w:cs="Times New Roman"/>
                <w:sz w:val="20"/>
                <w:szCs w:val="20"/>
              </w:rPr>
              <w:t xml:space="preserve">ЛЕ </w:t>
            </w:r>
            <w:r w:rsidRPr="00072F01">
              <w:rPr>
                <w:rFonts w:ascii="Times New Roman" w:hAnsi="Times New Roman" w:cs="Times New Roman"/>
                <w:sz w:val="20"/>
                <w:szCs w:val="20"/>
              </w:rPr>
              <w:t>отрицания свидетельствует</w:t>
            </w:r>
            <w:r w:rsidR="008327F7" w:rsidRPr="00072F01">
              <w:rPr>
                <w:rFonts w:ascii="Times New Roman" w:hAnsi="Times New Roman" w:cs="Times New Roman"/>
                <w:sz w:val="20"/>
                <w:szCs w:val="20"/>
              </w:rPr>
              <w:t xml:space="preserve"> </w:t>
            </w:r>
            <w:r w:rsidR="008A5DC5" w:rsidRPr="00072F01">
              <w:rPr>
                <w:rFonts w:ascii="Times New Roman" w:hAnsi="Times New Roman" w:cs="Times New Roman"/>
                <w:sz w:val="20"/>
                <w:szCs w:val="20"/>
              </w:rPr>
              <w:t xml:space="preserve">об отсутствии знаний или </w:t>
            </w:r>
            <w:r w:rsidR="008327F7" w:rsidRPr="00072F01">
              <w:rPr>
                <w:rFonts w:ascii="Times New Roman" w:hAnsi="Times New Roman" w:cs="Times New Roman"/>
                <w:sz w:val="20"/>
                <w:szCs w:val="20"/>
              </w:rPr>
              <w:t>не</w:t>
            </w:r>
            <w:r w:rsidR="008A5DC5" w:rsidRPr="00072F01">
              <w:rPr>
                <w:rFonts w:ascii="Times New Roman" w:hAnsi="Times New Roman" w:cs="Times New Roman"/>
                <w:sz w:val="20"/>
                <w:szCs w:val="20"/>
              </w:rPr>
              <w:t>готовности участвовать в обсуждении темы ответственности.</w:t>
            </w:r>
          </w:p>
        </w:tc>
      </w:tr>
    </w:tbl>
    <w:p w:rsidR="00E0759C" w:rsidRPr="00072F01" w:rsidRDefault="00E0759C" w:rsidP="00E0759C">
      <w:pPr>
        <w:spacing w:line="240" w:lineRule="auto"/>
        <w:contextualSpacing/>
        <w:rPr>
          <w:rFonts w:eastAsia="Times New Roman" w:cs="Times New Roman"/>
          <w:sz w:val="20"/>
          <w:szCs w:val="20"/>
          <w:lang w:eastAsia="ru-RU"/>
        </w:rPr>
      </w:pPr>
    </w:p>
    <w:p w:rsidR="00854BAA" w:rsidRDefault="00854BAA" w:rsidP="004E7F79">
      <w:pPr>
        <w:spacing w:line="240" w:lineRule="auto"/>
        <w:rPr>
          <w:rFonts w:cs="Times New Roman"/>
          <w:sz w:val="24"/>
          <w:szCs w:val="24"/>
        </w:rPr>
      </w:pPr>
      <w:r w:rsidRPr="004E7F79">
        <w:rPr>
          <w:rFonts w:cs="Times New Roman"/>
          <w:sz w:val="24"/>
          <w:szCs w:val="24"/>
        </w:rPr>
        <w:t xml:space="preserve">Эти данные свидетельствуют о том, что низкий уровень социальной ответственности подростков, оказавшихся в трудной жизненной ситуации, сопровождают смутные представления о данном явлении. </w:t>
      </w:r>
    </w:p>
    <w:p w:rsidR="00403AE6" w:rsidRPr="004E7F79" w:rsidRDefault="00403AE6" w:rsidP="008327F7">
      <w:pPr>
        <w:spacing w:line="240" w:lineRule="auto"/>
        <w:ind w:firstLine="708"/>
        <w:rPr>
          <w:rFonts w:cs="Times New Roman"/>
          <w:sz w:val="24"/>
          <w:szCs w:val="24"/>
        </w:rPr>
      </w:pPr>
      <w:r w:rsidRPr="004E7F79">
        <w:rPr>
          <w:rFonts w:cs="Times New Roman"/>
          <w:color w:val="000000"/>
          <w:sz w:val="24"/>
          <w:szCs w:val="24"/>
        </w:rPr>
        <w:t xml:space="preserve">Выявлены корреляционные связи между показателями социальной ответственности и особенностями проявления гражданского самосознания. Так, установлено, что с понижением уровня включенности личности в систему социальных отношений, склонности подростка придерживаться в своем поведении общепринятых социальных норм общества снижается ответственность перед своей семьей </w:t>
      </w:r>
      <w:r w:rsidRPr="004E7F79">
        <w:rPr>
          <w:rFonts w:cs="Times New Roman"/>
          <w:sz w:val="24"/>
          <w:szCs w:val="24"/>
        </w:rPr>
        <w:t xml:space="preserve">(r=-0,527, при p=0,01), </w:t>
      </w:r>
      <w:r w:rsidRPr="004E7F79">
        <w:rPr>
          <w:rFonts w:cs="Times New Roman"/>
          <w:color w:val="000000"/>
          <w:sz w:val="24"/>
          <w:szCs w:val="24"/>
        </w:rPr>
        <w:t xml:space="preserve">самооценка собственной надежности </w:t>
      </w:r>
      <w:r w:rsidRPr="004E7F79">
        <w:rPr>
          <w:rFonts w:cs="Times New Roman"/>
          <w:sz w:val="24"/>
          <w:szCs w:val="24"/>
        </w:rPr>
        <w:t xml:space="preserve">(r=-0,450, при p=0,01), </w:t>
      </w:r>
      <w:r w:rsidRPr="004E7F79">
        <w:rPr>
          <w:rFonts w:cs="Times New Roman"/>
          <w:color w:val="000000"/>
          <w:sz w:val="24"/>
          <w:szCs w:val="24"/>
        </w:rPr>
        <w:t>чувство вины за невыполненное дело</w:t>
      </w:r>
      <w:r w:rsidRPr="004E7F79">
        <w:rPr>
          <w:rFonts w:cs="Times New Roman"/>
          <w:sz w:val="24"/>
          <w:szCs w:val="24"/>
        </w:rPr>
        <w:t xml:space="preserve"> (r=-0,493, при p=0,01).</w:t>
      </w:r>
    </w:p>
    <w:p w:rsidR="00403AE6" w:rsidRPr="004E7F79" w:rsidRDefault="00403AE6" w:rsidP="004E7F79">
      <w:pPr>
        <w:spacing w:line="240" w:lineRule="auto"/>
        <w:ind w:firstLine="708"/>
        <w:rPr>
          <w:rFonts w:cs="Times New Roman"/>
          <w:color w:val="000000"/>
          <w:sz w:val="24"/>
          <w:szCs w:val="24"/>
        </w:rPr>
      </w:pPr>
      <w:r w:rsidRPr="004E7F79">
        <w:rPr>
          <w:rFonts w:cs="Times New Roman"/>
          <w:color w:val="000000"/>
          <w:sz w:val="24"/>
          <w:szCs w:val="24"/>
        </w:rPr>
        <w:t xml:space="preserve">Выявлено, что имеется тесная </w:t>
      </w:r>
      <w:r w:rsidR="00506EB5" w:rsidRPr="004E7F79">
        <w:rPr>
          <w:rFonts w:cs="Times New Roman"/>
          <w:color w:val="000000"/>
          <w:sz w:val="24"/>
          <w:szCs w:val="24"/>
        </w:rPr>
        <w:t>связь между</w:t>
      </w:r>
      <w:r w:rsidRPr="004E7F79">
        <w:rPr>
          <w:rFonts w:cs="Times New Roman"/>
          <w:color w:val="000000"/>
          <w:sz w:val="24"/>
          <w:szCs w:val="24"/>
        </w:rPr>
        <w:t xml:space="preserve"> чувством ответственности перед </w:t>
      </w:r>
      <w:r w:rsidR="00506EB5" w:rsidRPr="004E7F79">
        <w:rPr>
          <w:rFonts w:cs="Times New Roman"/>
          <w:color w:val="000000"/>
          <w:sz w:val="24"/>
          <w:szCs w:val="24"/>
        </w:rPr>
        <w:t>семьей и</w:t>
      </w:r>
      <w:r w:rsidRPr="004E7F79">
        <w:rPr>
          <w:rFonts w:cs="Times New Roman"/>
          <w:color w:val="000000"/>
          <w:sz w:val="24"/>
          <w:szCs w:val="24"/>
        </w:rPr>
        <w:t xml:space="preserve"> чувством уважения к культуре страны: чем более подросток ответственен перед своими близкими и родными людьми, тем в большей степени у него развито уважение к культуре своей страны </w:t>
      </w:r>
      <w:r w:rsidRPr="004E7F79">
        <w:rPr>
          <w:rFonts w:cs="Times New Roman"/>
          <w:sz w:val="24"/>
          <w:szCs w:val="24"/>
        </w:rPr>
        <w:t>(r=0,501, при p=0,05)</w:t>
      </w:r>
      <w:r w:rsidRPr="004E7F79">
        <w:rPr>
          <w:rFonts w:cs="Times New Roman"/>
          <w:color w:val="000000"/>
          <w:sz w:val="24"/>
          <w:szCs w:val="24"/>
        </w:rPr>
        <w:t xml:space="preserve">. С повышением уровня ответственности перед семьей повышается также чувство собственной надежности и </w:t>
      </w:r>
      <w:r w:rsidR="00506EB5" w:rsidRPr="004E7F79">
        <w:rPr>
          <w:rFonts w:cs="Times New Roman"/>
          <w:color w:val="000000"/>
          <w:sz w:val="24"/>
          <w:szCs w:val="24"/>
        </w:rPr>
        <w:t>значимости</w:t>
      </w:r>
      <w:r w:rsidR="00506EB5" w:rsidRPr="004E7F79">
        <w:rPr>
          <w:rFonts w:cs="Times New Roman"/>
          <w:sz w:val="24"/>
          <w:szCs w:val="24"/>
        </w:rPr>
        <w:t xml:space="preserve"> (</w:t>
      </w:r>
      <w:r w:rsidRPr="004E7F79">
        <w:rPr>
          <w:rFonts w:cs="Times New Roman"/>
          <w:sz w:val="24"/>
          <w:szCs w:val="24"/>
        </w:rPr>
        <w:t>r=0,681, при p=0,05)</w:t>
      </w:r>
      <w:r w:rsidRPr="004E7F79">
        <w:rPr>
          <w:rFonts w:cs="Times New Roman"/>
          <w:color w:val="000000"/>
          <w:sz w:val="24"/>
          <w:szCs w:val="24"/>
        </w:rPr>
        <w:t xml:space="preserve">, заинтересованность в ответственности других людей </w:t>
      </w:r>
      <w:r w:rsidRPr="004E7F79">
        <w:rPr>
          <w:rFonts w:cs="Times New Roman"/>
          <w:sz w:val="24"/>
          <w:szCs w:val="24"/>
        </w:rPr>
        <w:t xml:space="preserve">(r=0,405, при p=0,01), </w:t>
      </w:r>
      <w:r w:rsidRPr="004E7F79">
        <w:rPr>
          <w:rFonts w:cs="Times New Roman"/>
          <w:color w:val="000000"/>
          <w:sz w:val="24"/>
          <w:szCs w:val="24"/>
        </w:rPr>
        <w:t xml:space="preserve">чувство вины </w:t>
      </w:r>
      <w:r w:rsidRPr="004E7F79">
        <w:rPr>
          <w:rFonts w:cs="Times New Roman"/>
          <w:sz w:val="24"/>
          <w:szCs w:val="24"/>
        </w:rPr>
        <w:t xml:space="preserve">(r=0,438, при p=0,01), </w:t>
      </w:r>
      <w:r w:rsidRPr="004E7F79">
        <w:rPr>
          <w:rFonts w:cs="Times New Roman"/>
          <w:color w:val="000000"/>
          <w:sz w:val="24"/>
          <w:szCs w:val="24"/>
        </w:rPr>
        <w:t xml:space="preserve">интерес к порученному делу </w:t>
      </w:r>
      <w:r w:rsidRPr="004E7F79">
        <w:rPr>
          <w:rFonts w:cs="Times New Roman"/>
          <w:sz w:val="24"/>
          <w:szCs w:val="24"/>
        </w:rPr>
        <w:t xml:space="preserve">(r=0,424, при p=0,01), </w:t>
      </w:r>
      <w:r w:rsidRPr="004E7F79">
        <w:rPr>
          <w:rFonts w:cs="Times New Roman"/>
          <w:color w:val="000000"/>
          <w:sz w:val="24"/>
          <w:szCs w:val="24"/>
        </w:rPr>
        <w:t xml:space="preserve">доверие к самому себе </w:t>
      </w:r>
      <w:r w:rsidRPr="004E7F79">
        <w:rPr>
          <w:rFonts w:cs="Times New Roman"/>
          <w:sz w:val="24"/>
          <w:szCs w:val="24"/>
        </w:rPr>
        <w:t>(r=0,517, при p=0,01).</w:t>
      </w:r>
    </w:p>
    <w:p w:rsidR="00403AE6" w:rsidRPr="004E7F79" w:rsidRDefault="00403AE6" w:rsidP="004E7F79">
      <w:pPr>
        <w:spacing w:line="240" w:lineRule="auto"/>
        <w:ind w:firstLine="708"/>
        <w:rPr>
          <w:rFonts w:cs="Times New Roman"/>
          <w:color w:val="000000"/>
          <w:sz w:val="24"/>
          <w:szCs w:val="24"/>
        </w:rPr>
      </w:pPr>
      <w:r w:rsidRPr="004E7F79">
        <w:rPr>
          <w:rFonts w:cs="Times New Roman"/>
          <w:color w:val="000000"/>
          <w:sz w:val="24"/>
          <w:szCs w:val="24"/>
        </w:rPr>
        <w:t xml:space="preserve">С повышением чувства уважения к культуре своей страны повышается готовность в будущем отвечать за свои поступки </w:t>
      </w:r>
      <w:r w:rsidRPr="004E7F79">
        <w:rPr>
          <w:rFonts w:cs="Times New Roman"/>
          <w:sz w:val="24"/>
          <w:szCs w:val="24"/>
        </w:rPr>
        <w:t xml:space="preserve">(r=0,527, при p=0,05), </w:t>
      </w:r>
      <w:r w:rsidRPr="004E7F79">
        <w:rPr>
          <w:rFonts w:cs="Times New Roman"/>
          <w:color w:val="000000"/>
          <w:sz w:val="24"/>
          <w:szCs w:val="24"/>
        </w:rPr>
        <w:t xml:space="preserve">вера в собственную надежность </w:t>
      </w:r>
      <w:r w:rsidRPr="004E7F79">
        <w:rPr>
          <w:rFonts w:cs="Times New Roman"/>
          <w:sz w:val="24"/>
          <w:szCs w:val="24"/>
        </w:rPr>
        <w:t xml:space="preserve">(r=0,489, при p=0,05), социальная активность (r=0,494, при p=0,01), </w:t>
      </w:r>
      <w:r w:rsidRPr="004E7F79">
        <w:rPr>
          <w:rFonts w:cs="Times New Roman"/>
          <w:color w:val="000000"/>
          <w:sz w:val="24"/>
          <w:szCs w:val="24"/>
        </w:rPr>
        <w:t xml:space="preserve">чувство вины за невыполненное поручение </w:t>
      </w:r>
      <w:r w:rsidRPr="004E7F79">
        <w:rPr>
          <w:rFonts w:cs="Times New Roman"/>
          <w:sz w:val="24"/>
          <w:szCs w:val="24"/>
        </w:rPr>
        <w:t>(r=0,457, при p=0,05)</w:t>
      </w:r>
      <w:r w:rsidRPr="004E7F79">
        <w:rPr>
          <w:rFonts w:cs="Times New Roman"/>
          <w:color w:val="000000"/>
          <w:sz w:val="24"/>
          <w:szCs w:val="24"/>
        </w:rPr>
        <w:t xml:space="preserve">, интерес к порученному заданию </w:t>
      </w:r>
      <w:r w:rsidRPr="004E7F79">
        <w:rPr>
          <w:rFonts w:cs="Times New Roman"/>
          <w:sz w:val="24"/>
          <w:szCs w:val="24"/>
        </w:rPr>
        <w:t>(r=0,679, при p=0,01)</w:t>
      </w:r>
      <w:r w:rsidRPr="004E7F79">
        <w:rPr>
          <w:rFonts w:cs="Times New Roman"/>
          <w:color w:val="000000"/>
          <w:sz w:val="24"/>
          <w:szCs w:val="24"/>
        </w:rPr>
        <w:t>.</w:t>
      </w:r>
    </w:p>
    <w:p w:rsidR="00403AE6" w:rsidRPr="004E7F79" w:rsidRDefault="00403AE6" w:rsidP="004E7F79">
      <w:pPr>
        <w:spacing w:line="240" w:lineRule="auto"/>
        <w:ind w:firstLine="708"/>
        <w:rPr>
          <w:rFonts w:cs="Times New Roman"/>
          <w:color w:val="000000"/>
          <w:sz w:val="24"/>
          <w:szCs w:val="24"/>
        </w:rPr>
      </w:pPr>
      <w:r w:rsidRPr="004E7F79">
        <w:rPr>
          <w:rFonts w:cs="Times New Roman"/>
          <w:color w:val="000000"/>
          <w:sz w:val="24"/>
          <w:szCs w:val="24"/>
        </w:rPr>
        <w:t>Понимание социальных норм подростком приводит к повышению беспокойства или трев</w:t>
      </w:r>
      <w:r w:rsidR="00506EB5" w:rsidRPr="004E7F79">
        <w:rPr>
          <w:rFonts w:cs="Times New Roman"/>
          <w:color w:val="000000"/>
          <w:sz w:val="24"/>
          <w:szCs w:val="24"/>
        </w:rPr>
        <w:t>ожности относительно собственного</w:t>
      </w:r>
      <w:r w:rsidRPr="004E7F79">
        <w:rPr>
          <w:rFonts w:cs="Times New Roman"/>
          <w:color w:val="000000"/>
          <w:sz w:val="24"/>
          <w:szCs w:val="24"/>
        </w:rPr>
        <w:t xml:space="preserve"> поведения </w:t>
      </w:r>
      <w:r w:rsidRPr="004E7F79">
        <w:rPr>
          <w:rFonts w:cs="Times New Roman"/>
          <w:sz w:val="24"/>
          <w:szCs w:val="24"/>
        </w:rPr>
        <w:t xml:space="preserve">(r=0,516, при p=0,01), </w:t>
      </w:r>
      <w:r w:rsidRPr="004E7F79">
        <w:rPr>
          <w:rFonts w:cs="Times New Roman"/>
          <w:color w:val="000000"/>
          <w:sz w:val="24"/>
          <w:szCs w:val="24"/>
        </w:rPr>
        <w:t>к повышению уверенности в собственной надежности</w:t>
      </w:r>
      <w:r w:rsidRPr="004E7F79">
        <w:rPr>
          <w:rFonts w:cs="Times New Roman"/>
          <w:sz w:val="24"/>
          <w:szCs w:val="24"/>
        </w:rPr>
        <w:t>(r=0,487, при p=0,01)</w:t>
      </w:r>
      <w:r w:rsidRPr="004E7F79">
        <w:rPr>
          <w:rFonts w:cs="Times New Roman"/>
          <w:color w:val="000000"/>
          <w:sz w:val="24"/>
          <w:szCs w:val="24"/>
        </w:rPr>
        <w:t xml:space="preserve">. </w:t>
      </w:r>
    </w:p>
    <w:p w:rsidR="00403AE6" w:rsidRPr="004E7F79" w:rsidRDefault="00403AE6" w:rsidP="004E7F79">
      <w:pPr>
        <w:spacing w:line="240" w:lineRule="auto"/>
        <w:ind w:firstLine="708"/>
        <w:rPr>
          <w:rFonts w:cs="Times New Roman"/>
          <w:color w:val="000000"/>
          <w:sz w:val="24"/>
          <w:szCs w:val="24"/>
        </w:rPr>
      </w:pPr>
      <w:r w:rsidRPr="004E7F79">
        <w:rPr>
          <w:rFonts w:cs="Times New Roman"/>
          <w:color w:val="000000"/>
          <w:sz w:val="24"/>
          <w:szCs w:val="24"/>
        </w:rPr>
        <w:t xml:space="preserve">Оценка своих действий в настоящем тесно связана с представлением о себе как ответственном человеке в будущем </w:t>
      </w:r>
      <w:r w:rsidRPr="004E7F79">
        <w:rPr>
          <w:rFonts w:cs="Times New Roman"/>
          <w:sz w:val="24"/>
          <w:szCs w:val="24"/>
        </w:rPr>
        <w:t xml:space="preserve">(r=0,546, при p=0,01), </w:t>
      </w:r>
      <w:r w:rsidRPr="004E7F79">
        <w:rPr>
          <w:rFonts w:cs="Times New Roman"/>
          <w:color w:val="000000"/>
          <w:sz w:val="24"/>
          <w:szCs w:val="24"/>
        </w:rPr>
        <w:t xml:space="preserve">признанием коллективной ответственности в общем деле </w:t>
      </w:r>
      <w:r w:rsidRPr="004E7F79">
        <w:rPr>
          <w:rFonts w:cs="Times New Roman"/>
          <w:sz w:val="24"/>
          <w:szCs w:val="24"/>
        </w:rPr>
        <w:t>(r=0,420, при p=0,05)</w:t>
      </w:r>
      <w:r w:rsidRPr="004E7F79">
        <w:rPr>
          <w:rFonts w:cs="Times New Roman"/>
          <w:color w:val="000000"/>
          <w:sz w:val="24"/>
          <w:szCs w:val="24"/>
        </w:rPr>
        <w:t xml:space="preserve">, чувством вины </w:t>
      </w:r>
      <w:r w:rsidRPr="004E7F79">
        <w:rPr>
          <w:rFonts w:cs="Times New Roman"/>
          <w:sz w:val="24"/>
          <w:szCs w:val="24"/>
        </w:rPr>
        <w:t>(r=0,486, при p=0,05)</w:t>
      </w:r>
      <w:r w:rsidRPr="004E7F79">
        <w:rPr>
          <w:rFonts w:cs="Times New Roman"/>
          <w:color w:val="000000"/>
          <w:sz w:val="24"/>
          <w:szCs w:val="24"/>
        </w:rPr>
        <w:t xml:space="preserve">, желанием помочь другому </w:t>
      </w:r>
      <w:r w:rsidRPr="004E7F79">
        <w:rPr>
          <w:rFonts w:cs="Times New Roman"/>
          <w:sz w:val="24"/>
          <w:szCs w:val="24"/>
        </w:rPr>
        <w:t xml:space="preserve">(r=0,476, при p=0,05), </w:t>
      </w:r>
      <w:r w:rsidRPr="004E7F79">
        <w:rPr>
          <w:rFonts w:cs="Times New Roman"/>
          <w:color w:val="000000"/>
          <w:sz w:val="24"/>
          <w:szCs w:val="24"/>
        </w:rPr>
        <w:t xml:space="preserve">верой в собственную надежность </w:t>
      </w:r>
      <w:r w:rsidRPr="004E7F79">
        <w:rPr>
          <w:rFonts w:cs="Times New Roman"/>
          <w:sz w:val="24"/>
          <w:szCs w:val="24"/>
        </w:rPr>
        <w:t>(r=0,650, при p=0,01)</w:t>
      </w:r>
      <w:r w:rsidRPr="004E7F79">
        <w:rPr>
          <w:rFonts w:cs="Times New Roman"/>
          <w:color w:val="000000"/>
          <w:sz w:val="24"/>
          <w:szCs w:val="24"/>
        </w:rPr>
        <w:t xml:space="preserve">. </w:t>
      </w:r>
    </w:p>
    <w:p w:rsidR="00403AE6" w:rsidRPr="004E7F79" w:rsidRDefault="00403AE6" w:rsidP="008327F7">
      <w:pPr>
        <w:spacing w:line="240" w:lineRule="auto"/>
        <w:ind w:firstLine="708"/>
        <w:rPr>
          <w:rFonts w:cs="Times New Roman"/>
          <w:color w:val="000000"/>
          <w:sz w:val="24"/>
          <w:szCs w:val="24"/>
        </w:rPr>
      </w:pPr>
      <w:r w:rsidRPr="004E7F79">
        <w:rPr>
          <w:rFonts w:cs="Times New Roman"/>
          <w:color w:val="000000"/>
          <w:sz w:val="24"/>
          <w:szCs w:val="24"/>
        </w:rPr>
        <w:t>Эмоциональные переживания по отношению к близким людям связаны с представлением о том, что важным является чувство страха перед наказанием</w:t>
      </w:r>
      <w:r w:rsidRPr="004E7F79">
        <w:rPr>
          <w:rFonts w:cs="Times New Roman"/>
          <w:sz w:val="24"/>
          <w:szCs w:val="24"/>
        </w:rPr>
        <w:t>(r=0,405, при p=0,05)</w:t>
      </w:r>
      <w:r w:rsidRPr="004E7F79">
        <w:rPr>
          <w:rFonts w:cs="Times New Roman"/>
          <w:color w:val="000000"/>
          <w:sz w:val="24"/>
          <w:szCs w:val="24"/>
        </w:rPr>
        <w:t xml:space="preserve">. С повышением положительных эмоций при оказании поддержки другим людям повышается признание своей социальной значимости </w:t>
      </w:r>
      <w:r w:rsidRPr="004E7F79">
        <w:rPr>
          <w:rFonts w:cs="Times New Roman"/>
          <w:sz w:val="24"/>
          <w:szCs w:val="24"/>
        </w:rPr>
        <w:t>(r=0,533, при p=0,01)</w:t>
      </w:r>
      <w:r w:rsidRPr="004E7F79">
        <w:rPr>
          <w:rFonts w:cs="Times New Roman"/>
          <w:color w:val="000000"/>
          <w:sz w:val="24"/>
          <w:szCs w:val="24"/>
        </w:rPr>
        <w:t xml:space="preserve">, увеличивается чувство беспокойства относительно собственных действий </w:t>
      </w:r>
      <w:r w:rsidRPr="004E7F79">
        <w:rPr>
          <w:rFonts w:cs="Times New Roman"/>
          <w:sz w:val="24"/>
          <w:szCs w:val="24"/>
        </w:rPr>
        <w:t>(r=0,408, при p=0,05)</w:t>
      </w:r>
      <w:r w:rsidRPr="004E7F79">
        <w:rPr>
          <w:rFonts w:cs="Times New Roman"/>
          <w:color w:val="000000"/>
          <w:sz w:val="24"/>
          <w:szCs w:val="24"/>
        </w:rPr>
        <w:t xml:space="preserve">, чувство уверенности в собственной надежности </w:t>
      </w:r>
      <w:r w:rsidRPr="004E7F79">
        <w:rPr>
          <w:rFonts w:cs="Times New Roman"/>
          <w:sz w:val="24"/>
          <w:szCs w:val="24"/>
        </w:rPr>
        <w:t>(r=0,474, при p=0,05)</w:t>
      </w:r>
      <w:r w:rsidRPr="004E7F79">
        <w:rPr>
          <w:rFonts w:cs="Times New Roman"/>
          <w:color w:val="000000"/>
          <w:sz w:val="24"/>
          <w:szCs w:val="24"/>
        </w:rPr>
        <w:t xml:space="preserve">, чувство коллективной ответственности </w:t>
      </w:r>
      <w:r w:rsidRPr="004E7F79">
        <w:rPr>
          <w:rFonts w:cs="Times New Roman"/>
          <w:sz w:val="24"/>
          <w:szCs w:val="24"/>
        </w:rPr>
        <w:t>(r=0,617, при p=0,01)</w:t>
      </w:r>
      <w:r w:rsidRPr="004E7F79">
        <w:rPr>
          <w:rFonts w:cs="Times New Roman"/>
          <w:color w:val="000000"/>
          <w:sz w:val="24"/>
          <w:szCs w:val="24"/>
        </w:rPr>
        <w:t xml:space="preserve">, чувство вины </w:t>
      </w:r>
      <w:r w:rsidRPr="004E7F79">
        <w:rPr>
          <w:rFonts w:cs="Times New Roman"/>
          <w:sz w:val="24"/>
          <w:szCs w:val="24"/>
        </w:rPr>
        <w:t xml:space="preserve">(r=0,420, при p=0,05), </w:t>
      </w:r>
      <w:r w:rsidRPr="004E7F79">
        <w:rPr>
          <w:rFonts w:cs="Times New Roman"/>
          <w:color w:val="000000"/>
          <w:sz w:val="24"/>
          <w:szCs w:val="24"/>
        </w:rPr>
        <w:t xml:space="preserve">желание помочь другому </w:t>
      </w:r>
      <w:r w:rsidRPr="004E7F79">
        <w:rPr>
          <w:rFonts w:cs="Times New Roman"/>
          <w:sz w:val="24"/>
          <w:szCs w:val="24"/>
        </w:rPr>
        <w:t>(r=0,576, при p=0,01)</w:t>
      </w:r>
      <w:r w:rsidRPr="004E7F79">
        <w:rPr>
          <w:rFonts w:cs="Times New Roman"/>
          <w:color w:val="000000"/>
          <w:sz w:val="24"/>
          <w:szCs w:val="24"/>
        </w:rPr>
        <w:t>.</w:t>
      </w:r>
    </w:p>
    <w:p w:rsidR="00403AE6" w:rsidRPr="004E7F79" w:rsidRDefault="00403AE6" w:rsidP="004E7F79">
      <w:pPr>
        <w:spacing w:line="240" w:lineRule="auto"/>
        <w:ind w:firstLine="708"/>
        <w:rPr>
          <w:rFonts w:cs="Times New Roman"/>
          <w:color w:val="000000"/>
          <w:sz w:val="24"/>
          <w:szCs w:val="24"/>
        </w:rPr>
      </w:pPr>
      <w:r w:rsidRPr="004E7F79">
        <w:rPr>
          <w:rFonts w:cs="Times New Roman"/>
          <w:color w:val="000000"/>
          <w:sz w:val="24"/>
          <w:szCs w:val="24"/>
        </w:rPr>
        <w:t xml:space="preserve">Вера в собственную значимость в улучшении окружающей среды увеличивает желание быть примером для других людей </w:t>
      </w:r>
      <w:r w:rsidRPr="004E7F79">
        <w:rPr>
          <w:rFonts w:cs="Times New Roman"/>
          <w:sz w:val="24"/>
          <w:szCs w:val="24"/>
        </w:rPr>
        <w:t>(r=0,412, при p=0,05)</w:t>
      </w:r>
      <w:r w:rsidRPr="004E7F79">
        <w:rPr>
          <w:rFonts w:cs="Times New Roman"/>
          <w:color w:val="000000"/>
          <w:sz w:val="24"/>
          <w:szCs w:val="24"/>
        </w:rPr>
        <w:t xml:space="preserve">, беспокойство за свои действия </w:t>
      </w:r>
      <w:r w:rsidRPr="004E7F79">
        <w:rPr>
          <w:rFonts w:cs="Times New Roman"/>
          <w:sz w:val="24"/>
          <w:szCs w:val="24"/>
        </w:rPr>
        <w:t>(r=0,383, при p=0,05)</w:t>
      </w:r>
      <w:r w:rsidRPr="004E7F79">
        <w:rPr>
          <w:rFonts w:cs="Times New Roman"/>
          <w:color w:val="000000"/>
          <w:sz w:val="24"/>
          <w:szCs w:val="24"/>
        </w:rPr>
        <w:t xml:space="preserve">, признание чувства страха как основного стимула ответственности у людей </w:t>
      </w:r>
      <w:r w:rsidRPr="004E7F79">
        <w:rPr>
          <w:rFonts w:cs="Times New Roman"/>
          <w:sz w:val="24"/>
          <w:szCs w:val="24"/>
        </w:rPr>
        <w:t xml:space="preserve">(r=0,383, при p=0,05), </w:t>
      </w:r>
      <w:r w:rsidRPr="004E7F79">
        <w:rPr>
          <w:rFonts w:cs="Times New Roman"/>
          <w:color w:val="000000"/>
          <w:sz w:val="24"/>
          <w:szCs w:val="24"/>
        </w:rPr>
        <w:t xml:space="preserve">чувство индивидуальной ответственности в группе </w:t>
      </w:r>
      <w:r w:rsidRPr="004E7F79">
        <w:rPr>
          <w:rFonts w:cs="Times New Roman"/>
          <w:sz w:val="24"/>
          <w:szCs w:val="24"/>
        </w:rPr>
        <w:t>(r=0,612, при p=0,01), признание</w:t>
      </w:r>
      <w:r w:rsidRPr="004E7F79">
        <w:rPr>
          <w:rFonts w:cs="Times New Roman"/>
          <w:color w:val="000000"/>
          <w:sz w:val="24"/>
          <w:szCs w:val="24"/>
        </w:rPr>
        <w:t xml:space="preserve"> коллективной ответственности </w:t>
      </w:r>
      <w:r w:rsidRPr="004E7F79">
        <w:rPr>
          <w:rFonts w:cs="Times New Roman"/>
          <w:sz w:val="24"/>
          <w:szCs w:val="24"/>
        </w:rPr>
        <w:t>(r=0,410, при p=0,05)</w:t>
      </w:r>
      <w:r w:rsidRPr="004E7F79">
        <w:rPr>
          <w:rFonts w:cs="Times New Roman"/>
          <w:color w:val="000000"/>
          <w:sz w:val="24"/>
          <w:szCs w:val="24"/>
        </w:rPr>
        <w:t>.</w:t>
      </w:r>
    </w:p>
    <w:p w:rsidR="00403AE6" w:rsidRPr="004E7F79" w:rsidRDefault="008327F7" w:rsidP="008327F7">
      <w:pPr>
        <w:spacing w:line="240" w:lineRule="auto"/>
        <w:ind w:firstLine="708"/>
        <w:rPr>
          <w:rFonts w:cs="Times New Roman"/>
          <w:color w:val="000000"/>
          <w:sz w:val="24"/>
          <w:szCs w:val="24"/>
        </w:rPr>
      </w:pPr>
      <w:r>
        <w:rPr>
          <w:rFonts w:cs="Times New Roman"/>
          <w:color w:val="000000"/>
          <w:sz w:val="24"/>
          <w:szCs w:val="24"/>
        </w:rPr>
        <w:t>С</w:t>
      </w:r>
      <w:r w:rsidR="00403AE6" w:rsidRPr="004E7F79">
        <w:rPr>
          <w:rFonts w:cs="Times New Roman"/>
          <w:color w:val="000000"/>
          <w:sz w:val="24"/>
          <w:szCs w:val="24"/>
        </w:rPr>
        <w:t xml:space="preserve"> повышением веры </w:t>
      </w:r>
      <w:r>
        <w:rPr>
          <w:rFonts w:cs="Times New Roman"/>
          <w:color w:val="000000"/>
          <w:sz w:val="24"/>
          <w:szCs w:val="24"/>
        </w:rPr>
        <w:t xml:space="preserve">в собственную ответственность </w:t>
      </w:r>
      <w:r w:rsidR="00403AE6" w:rsidRPr="004E7F79">
        <w:rPr>
          <w:rFonts w:cs="Times New Roman"/>
          <w:color w:val="000000"/>
          <w:sz w:val="24"/>
          <w:szCs w:val="24"/>
        </w:rPr>
        <w:t xml:space="preserve">повышается уровень признания коллективной ответственности </w:t>
      </w:r>
      <w:r w:rsidR="00403AE6" w:rsidRPr="004E7F79">
        <w:rPr>
          <w:rFonts w:cs="Times New Roman"/>
          <w:sz w:val="24"/>
          <w:szCs w:val="24"/>
        </w:rPr>
        <w:t>(r=0,422, при p=0,05)</w:t>
      </w:r>
      <w:r w:rsidR="00403AE6" w:rsidRPr="004E7F79">
        <w:rPr>
          <w:rFonts w:cs="Times New Roman"/>
          <w:color w:val="000000"/>
          <w:sz w:val="24"/>
          <w:szCs w:val="24"/>
        </w:rPr>
        <w:t xml:space="preserve">, чувства вины </w:t>
      </w:r>
      <w:r w:rsidR="00403AE6" w:rsidRPr="004E7F79">
        <w:rPr>
          <w:rFonts w:cs="Times New Roman"/>
          <w:sz w:val="24"/>
          <w:szCs w:val="24"/>
        </w:rPr>
        <w:t>(r=0,412, при p=0,05)</w:t>
      </w:r>
      <w:r w:rsidR="00403AE6" w:rsidRPr="004E7F79">
        <w:rPr>
          <w:rFonts w:cs="Times New Roman"/>
          <w:color w:val="000000"/>
          <w:sz w:val="24"/>
          <w:szCs w:val="24"/>
        </w:rPr>
        <w:t xml:space="preserve">, желание помочь другому </w:t>
      </w:r>
      <w:r w:rsidR="00403AE6" w:rsidRPr="004E7F79">
        <w:rPr>
          <w:rFonts w:cs="Times New Roman"/>
          <w:sz w:val="24"/>
          <w:szCs w:val="24"/>
        </w:rPr>
        <w:t>(r=0,490, при p=0,01)</w:t>
      </w:r>
      <w:r w:rsidR="00403AE6" w:rsidRPr="004E7F79">
        <w:rPr>
          <w:rFonts w:cs="Times New Roman"/>
          <w:color w:val="000000"/>
          <w:sz w:val="24"/>
          <w:szCs w:val="24"/>
        </w:rPr>
        <w:t xml:space="preserve">, вера в собственную надежность </w:t>
      </w:r>
      <w:r w:rsidR="00403AE6" w:rsidRPr="004E7F79">
        <w:rPr>
          <w:rFonts w:cs="Times New Roman"/>
          <w:sz w:val="24"/>
          <w:szCs w:val="24"/>
        </w:rPr>
        <w:t>(r=0,566, при p=0,01)</w:t>
      </w:r>
      <w:r w:rsidR="00403AE6" w:rsidRPr="004E7F79">
        <w:rPr>
          <w:rFonts w:cs="Times New Roman"/>
          <w:color w:val="000000"/>
          <w:sz w:val="24"/>
          <w:szCs w:val="24"/>
        </w:rPr>
        <w:t>.</w:t>
      </w:r>
      <w:r>
        <w:rPr>
          <w:rFonts w:cs="Times New Roman"/>
          <w:color w:val="000000"/>
          <w:sz w:val="24"/>
          <w:szCs w:val="24"/>
        </w:rPr>
        <w:t xml:space="preserve"> </w:t>
      </w:r>
    </w:p>
    <w:p w:rsidR="00403AE6" w:rsidRPr="004E7F79" w:rsidRDefault="00B4381B" w:rsidP="004E7F79">
      <w:pPr>
        <w:spacing w:line="240" w:lineRule="auto"/>
        <w:ind w:firstLine="708"/>
        <w:rPr>
          <w:rFonts w:cs="Times New Roman"/>
          <w:color w:val="000000"/>
          <w:sz w:val="24"/>
          <w:szCs w:val="24"/>
        </w:rPr>
      </w:pPr>
      <w:r w:rsidRPr="00B4381B">
        <w:rPr>
          <w:rFonts w:cs="Times New Roman"/>
          <w:b/>
          <w:color w:val="000000"/>
          <w:sz w:val="24"/>
          <w:szCs w:val="24"/>
        </w:rPr>
        <w:t>Выводы.</w:t>
      </w:r>
      <w:r>
        <w:rPr>
          <w:rFonts w:cs="Times New Roman"/>
          <w:color w:val="000000"/>
          <w:sz w:val="24"/>
          <w:szCs w:val="24"/>
        </w:rPr>
        <w:t xml:space="preserve"> </w:t>
      </w:r>
      <w:r w:rsidR="00403AE6" w:rsidRPr="004E7F79">
        <w:rPr>
          <w:rFonts w:cs="Times New Roman"/>
          <w:color w:val="000000"/>
          <w:sz w:val="24"/>
          <w:szCs w:val="24"/>
        </w:rPr>
        <w:t>Таким образом, выявленные связи позволяют заключить следующее:</w:t>
      </w:r>
    </w:p>
    <w:p w:rsidR="00403AE6" w:rsidRPr="004E7F79" w:rsidRDefault="008327F7" w:rsidP="004E7F79">
      <w:pPr>
        <w:spacing w:line="240" w:lineRule="auto"/>
        <w:rPr>
          <w:rFonts w:cs="Times New Roman"/>
          <w:color w:val="000000"/>
          <w:sz w:val="24"/>
          <w:szCs w:val="24"/>
        </w:rPr>
      </w:pPr>
      <w:r>
        <w:rPr>
          <w:rFonts w:cs="Times New Roman"/>
          <w:color w:val="000000"/>
          <w:sz w:val="24"/>
          <w:szCs w:val="24"/>
        </w:rPr>
        <w:lastRenderedPageBreak/>
        <w:t>1.</w:t>
      </w:r>
      <w:r w:rsidR="00403AE6" w:rsidRPr="004E7F79">
        <w:rPr>
          <w:rFonts w:cs="Times New Roman"/>
          <w:color w:val="000000"/>
          <w:sz w:val="24"/>
          <w:szCs w:val="24"/>
        </w:rPr>
        <w:t xml:space="preserve"> Социальная ответственность подростков тесно связана с осознанием ими общественных норм и правил, с признанием собственной значимости в улучшении общества, с переживанием положительных эмоций относительно общественно значимых действий. </w:t>
      </w:r>
    </w:p>
    <w:p w:rsidR="00403AE6" w:rsidRPr="004E7F79" w:rsidRDefault="008327F7" w:rsidP="004E7F79">
      <w:pPr>
        <w:spacing w:line="240" w:lineRule="auto"/>
        <w:rPr>
          <w:rFonts w:cs="Times New Roman"/>
          <w:color w:val="000000"/>
          <w:sz w:val="24"/>
          <w:szCs w:val="24"/>
        </w:rPr>
      </w:pPr>
      <w:r>
        <w:rPr>
          <w:rFonts w:cs="Times New Roman"/>
          <w:color w:val="000000"/>
          <w:sz w:val="24"/>
          <w:szCs w:val="24"/>
        </w:rPr>
        <w:t xml:space="preserve">2. </w:t>
      </w:r>
      <w:r w:rsidR="00403AE6" w:rsidRPr="004E7F79">
        <w:rPr>
          <w:rFonts w:cs="Times New Roman"/>
          <w:color w:val="000000"/>
          <w:sz w:val="24"/>
          <w:szCs w:val="24"/>
        </w:rPr>
        <w:t>Важным является тот факт, что социальная ответственность и чувство уважения к своей семье являются связанными и взаимоопределяющими явлениями.</w:t>
      </w:r>
    </w:p>
    <w:p w:rsidR="00403AE6" w:rsidRPr="004E7F79" w:rsidRDefault="008327F7" w:rsidP="004E7F79">
      <w:pPr>
        <w:spacing w:line="240" w:lineRule="auto"/>
        <w:rPr>
          <w:rFonts w:cs="Times New Roman"/>
          <w:color w:val="000000"/>
          <w:sz w:val="24"/>
          <w:szCs w:val="24"/>
        </w:rPr>
      </w:pPr>
      <w:r>
        <w:rPr>
          <w:rFonts w:cs="Times New Roman"/>
          <w:color w:val="000000"/>
          <w:sz w:val="24"/>
          <w:szCs w:val="24"/>
        </w:rPr>
        <w:t xml:space="preserve">3. </w:t>
      </w:r>
      <w:r w:rsidR="00403AE6" w:rsidRPr="004E7F79">
        <w:rPr>
          <w:rFonts w:cs="Times New Roman"/>
          <w:color w:val="000000"/>
          <w:sz w:val="24"/>
          <w:szCs w:val="24"/>
        </w:rPr>
        <w:t>Значимым показателем социальной ответственности подростков является чувство вины и беспокойства за совершенные действия.</w:t>
      </w:r>
    </w:p>
    <w:p w:rsidR="00403AE6" w:rsidRPr="004E7F79" w:rsidRDefault="008327F7" w:rsidP="004E7F79">
      <w:pPr>
        <w:spacing w:line="240" w:lineRule="auto"/>
        <w:rPr>
          <w:rFonts w:cs="Times New Roman"/>
          <w:color w:val="000000"/>
          <w:sz w:val="24"/>
          <w:szCs w:val="24"/>
        </w:rPr>
      </w:pPr>
      <w:r>
        <w:rPr>
          <w:rFonts w:cs="Times New Roman"/>
          <w:color w:val="000000"/>
          <w:sz w:val="24"/>
          <w:szCs w:val="24"/>
        </w:rPr>
        <w:t xml:space="preserve">4. </w:t>
      </w:r>
      <w:r w:rsidR="00403AE6" w:rsidRPr="004E7F79">
        <w:rPr>
          <w:rFonts w:cs="Times New Roman"/>
          <w:color w:val="000000"/>
          <w:sz w:val="24"/>
          <w:szCs w:val="24"/>
        </w:rPr>
        <w:t>Чувство страха перед наказанием является, по мнению подростков, значимым фактором в соблюдении человеком социальных норм.</w:t>
      </w:r>
    </w:p>
    <w:p w:rsidR="00403AE6" w:rsidRDefault="008327F7" w:rsidP="004E7F79">
      <w:pPr>
        <w:spacing w:line="240" w:lineRule="auto"/>
        <w:rPr>
          <w:rFonts w:cs="Times New Roman"/>
          <w:color w:val="000000"/>
          <w:sz w:val="24"/>
          <w:szCs w:val="24"/>
        </w:rPr>
      </w:pPr>
      <w:r>
        <w:rPr>
          <w:rFonts w:cs="Times New Roman"/>
          <w:color w:val="000000"/>
          <w:sz w:val="24"/>
          <w:szCs w:val="24"/>
        </w:rPr>
        <w:t xml:space="preserve">5. </w:t>
      </w:r>
      <w:r w:rsidR="00403AE6" w:rsidRPr="004E7F79">
        <w:rPr>
          <w:rFonts w:cs="Times New Roman"/>
          <w:color w:val="000000"/>
          <w:sz w:val="24"/>
          <w:szCs w:val="24"/>
        </w:rPr>
        <w:t xml:space="preserve">Чувство собственной значимости подростков в обществе повышается при наличии положительных эмоций в отношении </w:t>
      </w:r>
      <w:r w:rsidR="00E34A22" w:rsidRPr="004E7F79">
        <w:rPr>
          <w:rFonts w:cs="Times New Roman"/>
          <w:color w:val="000000"/>
          <w:sz w:val="24"/>
          <w:szCs w:val="24"/>
        </w:rPr>
        <w:t>поступков,</w:t>
      </w:r>
      <w:r w:rsidR="00403AE6" w:rsidRPr="004E7F79">
        <w:rPr>
          <w:rFonts w:cs="Times New Roman"/>
          <w:color w:val="000000"/>
          <w:sz w:val="24"/>
          <w:szCs w:val="24"/>
        </w:rPr>
        <w:t xml:space="preserve"> направленных на помощь другим людям.</w:t>
      </w:r>
    </w:p>
    <w:p w:rsidR="00E64256" w:rsidRPr="00B4381B" w:rsidRDefault="00E64256" w:rsidP="00B4381B">
      <w:pPr>
        <w:spacing w:line="240" w:lineRule="auto"/>
        <w:rPr>
          <w:rFonts w:cs="Times New Roman"/>
          <w:color w:val="000000" w:themeColor="text1"/>
          <w:sz w:val="24"/>
          <w:szCs w:val="24"/>
        </w:rPr>
      </w:pPr>
      <w:r w:rsidRPr="004E7F79">
        <w:rPr>
          <w:rFonts w:cs="Times New Roman"/>
          <w:color w:val="000000" w:themeColor="text1"/>
          <w:sz w:val="24"/>
          <w:szCs w:val="24"/>
        </w:rPr>
        <w:t xml:space="preserve">Результаты </w:t>
      </w:r>
      <w:r w:rsidR="008327F7">
        <w:rPr>
          <w:rFonts w:cs="Times New Roman"/>
          <w:color w:val="000000" w:themeColor="text1"/>
          <w:sz w:val="24"/>
          <w:szCs w:val="24"/>
        </w:rPr>
        <w:t>проведенного исследования</w:t>
      </w:r>
      <w:r w:rsidRPr="004E7F79">
        <w:rPr>
          <w:rFonts w:cs="Times New Roman"/>
          <w:color w:val="000000" w:themeColor="text1"/>
          <w:sz w:val="24"/>
          <w:szCs w:val="24"/>
        </w:rPr>
        <w:t xml:space="preserve"> могут быть внедрены в образовательный процесс в ходе реализации программ по улучшению качества жизни и адаптации подростков, оказавшихся в трудной жизненной ситуации, а также использованы в сферах профилактики, консультирования, психологической коррекции подростков.</w:t>
      </w:r>
    </w:p>
    <w:p w:rsidR="00854BAA" w:rsidRPr="004E7F79" w:rsidRDefault="00B4381B" w:rsidP="004E7F79">
      <w:pPr>
        <w:spacing w:line="240" w:lineRule="auto"/>
        <w:rPr>
          <w:rFonts w:cs="Times New Roman"/>
          <w:sz w:val="24"/>
          <w:szCs w:val="24"/>
        </w:rPr>
      </w:pPr>
      <w:r>
        <w:rPr>
          <w:rFonts w:cs="Times New Roman"/>
          <w:b/>
          <w:sz w:val="24"/>
          <w:szCs w:val="24"/>
        </w:rPr>
        <w:t>Литература</w:t>
      </w:r>
    </w:p>
    <w:p w:rsidR="00586081" w:rsidRPr="004E7F79" w:rsidRDefault="00586081" w:rsidP="004E7F79">
      <w:pPr>
        <w:pStyle w:val="a3"/>
        <w:numPr>
          <w:ilvl w:val="0"/>
          <w:numId w:val="23"/>
        </w:numPr>
        <w:spacing w:line="240" w:lineRule="auto"/>
        <w:ind w:left="0" w:firstLine="709"/>
        <w:rPr>
          <w:rFonts w:cs="Times New Roman"/>
          <w:color w:val="000000" w:themeColor="text1"/>
          <w:sz w:val="24"/>
          <w:szCs w:val="24"/>
        </w:rPr>
      </w:pPr>
      <w:r w:rsidRPr="004E7F79">
        <w:rPr>
          <w:rFonts w:cs="Times New Roman"/>
          <w:color w:val="000000" w:themeColor="text1"/>
          <w:sz w:val="24"/>
          <w:szCs w:val="24"/>
        </w:rPr>
        <w:t>Асташева</w:t>
      </w:r>
      <w:r w:rsidR="00B4381B">
        <w:rPr>
          <w:rFonts w:cs="Times New Roman"/>
          <w:color w:val="000000" w:themeColor="text1"/>
          <w:sz w:val="24"/>
          <w:szCs w:val="24"/>
        </w:rPr>
        <w:t xml:space="preserve">, Н.А. </w:t>
      </w:r>
      <w:r w:rsidRPr="004E7F79">
        <w:rPr>
          <w:rFonts w:cs="Times New Roman"/>
          <w:color w:val="000000" w:themeColor="text1"/>
          <w:sz w:val="24"/>
          <w:szCs w:val="24"/>
        </w:rPr>
        <w:t>Теоретические основы формирования социальной ответственности у современного подростка</w:t>
      </w:r>
      <w:r w:rsidR="00B4381B">
        <w:rPr>
          <w:rFonts w:cs="Times New Roman"/>
          <w:color w:val="000000" w:themeColor="text1"/>
          <w:sz w:val="24"/>
          <w:szCs w:val="24"/>
        </w:rPr>
        <w:t>/</w:t>
      </w:r>
      <w:r w:rsidR="00B4381B" w:rsidRPr="00B4381B">
        <w:rPr>
          <w:rFonts w:cs="Times New Roman"/>
          <w:color w:val="000000" w:themeColor="text1"/>
          <w:sz w:val="24"/>
          <w:szCs w:val="24"/>
        </w:rPr>
        <w:t xml:space="preserve"> </w:t>
      </w:r>
      <w:r w:rsidR="00B4381B">
        <w:rPr>
          <w:rFonts w:cs="Times New Roman"/>
          <w:color w:val="000000" w:themeColor="text1"/>
          <w:sz w:val="24"/>
          <w:szCs w:val="24"/>
        </w:rPr>
        <w:t xml:space="preserve">Н.А. </w:t>
      </w:r>
      <w:r w:rsidR="00B4381B" w:rsidRPr="004E7F79">
        <w:rPr>
          <w:rFonts w:cs="Times New Roman"/>
          <w:color w:val="000000" w:themeColor="text1"/>
          <w:sz w:val="24"/>
          <w:szCs w:val="24"/>
        </w:rPr>
        <w:t>Асташева</w:t>
      </w:r>
      <w:r w:rsidR="00B4381B">
        <w:rPr>
          <w:rFonts w:cs="Times New Roman"/>
          <w:color w:val="000000" w:themeColor="text1"/>
          <w:sz w:val="24"/>
          <w:szCs w:val="24"/>
        </w:rPr>
        <w:t>, Е.В. Стручек</w:t>
      </w:r>
      <w:r w:rsidRPr="004E7F79">
        <w:rPr>
          <w:rFonts w:cs="Times New Roman"/>
          <w:color w:val="000000" w:themeColor="text1"/>
          <w:sz w:val="24"/>
          <w:szCs w:val="24"/>
        </w:rPr>
        <w:t xml:space="preserve"> // Вестник Брянского г</w:t>
      </w:r>
      <w:r w:rsidR="002D27D9" w:rsidRPr="004E7F79">
        <w:rPr>
          <w:rFonts w:cs="Times New Roman"/>
          <w:color w:val="000000" w:themeColor="text1"/>
          <w:sz w:val="24"/>
          <w:szCs w:val="24"/>
        </w:rPr>
        <w:t>осударственного университета.</w:t>
      </w:r>
      <w:r w:rsidR="00B4381B">
        <w:rPr>
          <w:rFonts w:cs="Times New Roman"/>
          <w:color w:val="000000" w:themeColor="text1"/>
          <w:sz w:val="24"/>
          <w:szCs w:val="24"/>
        </w:rPr>
        <w:t xml:space="preserve"> -</w:t>
      </w:r>
      <w:r w:rsidR="002D27D9" w:rsidRPr="004E7F79">
        <w:rPr>
          <w:rFonts w:cs="Times New Roman"/>
          <w:color w:val="000000" w:themeColor="text1"/>
          <w:sz w:val="24"/>
          <w:szCs w:val="24"/>
        </w:rPr>
        <w:t xml:space="preserve"> 2013. </w:t>
      </w:r>
      <w:r w:rsidR="00B4381B">
        <w:rPr>
          <w:rFonts w:cs="Times New Roman"/>
          <w:color w:val="000000" w:themeColor="text1"/>
          <w:sz w:val="24"/>
          <w:szCs w:val="24"/>
        </w:rPr>
        <w:t xml:space="preserve">- </w:t>
      </w:r>
      <w:r w:rsidRPr="004E7F79">
        <w:rPr>
          <w:rFonts w:cs="Times New Roman"/>
          <w:color w:val="000000" w:themeColor="text1"/>
          <w:sz w:val="24"/>
          <w:szCs w:val="24"/>
        </w:rPr>
        <w:t>№1.</w:t>
      </w:r>
      <w:r w:rsidR="002D27D9" w:rsidRPr="004E7F79">
        <w:rPr>
          <w:rFonts w:cs="Times New Roman"/>
          <w:color w:val="000000" w:themeColor="text1"/>
          <w:sz w:val="24"/>
          <w:szCs w:val="24"/>
        </w:rPr>
        <w:t xml:space="preserve">  </w:t>
      </w:r>
      <w:r w:rsidR="00B4381B">
        <w:rPr>
          <w:rFonts w:cs="Times New Roman"/>
          <w:color w:val="000000" w:themeColor="text1"/>
          <w:sz w:val="24"/>
          <w:szCs w:val="24"/>
        </w:rPr>
        <w:t xml:space="preserve">- </w:t>
      </w:r>
      <w:r w:rsidR="002D27D9" w:rsidRPr="004E7F79">
        <w:rPr>
          <w:rFonts w:cs="Times New Roman"/>
          <w:color w:val="000000" w:themeColor="text1"/>
          <w:sz w:val="24"/>
          <w:szCs w:val="24"/>
        </w:rPr>
        <w:t>С</w:t>
      </w:r>
      <w:r w:rsidRPr="004E7F79">
        <w:rPr>
          <w:rFonts w:cs="Times New Roman"/>
          <w:color w:val="000000" w:themeColor="text1"/>
          <w:sz w:val="24"/>
          <w:szCs w:val="24"/>
        </w:rPr>
        <w:t>. 5-21.</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Борисова</w:t>
      </w:r>
      <w:r w:rsidR="00B4381B">
        <w:rPr>
          <w:rFonts w:cs="Times New Roman"/>
          <w:color w:val="000000" w:themeColor="text1"/>
          <w:sz w:val="24"/>
          <w:szCs w:val="24"/>
        </w:rPr>
        <w:t>,</w:t>
      </w:r>
      <w:r w:rsidRPr="004E7F79">
        <w:rPr>
          <w:rFonts w:cs="Times New Roman"/>
          <w:color w:val="000000" w:themeColor="text1"/>
          <w:sz w:val="24"/>
          <w:szCs w:val="24"/>
        </w:rPr>
        <w:t xml:space="preserve"> Т.С. Развитие социальной ответственности молодежи в России </w:t>
      </w:r>
      <w:r w:rsidRPr="004E7F79">
        <w:rPr>
          <w:rFonts w:cs="Times New Roman"/>
          <w:color w:val="000000" w:themeColor="text1"/>
          <w:sz w:val="24"/>
          <w:szCs w:val="24"/>
          <w:lang w:val="en-US"/>
        </w:rPr>
        <w:t>XXI</w:t>
      </w:r>
      <w:r w:rsidR="00B4381B">
        <w:rPr>
          <w:rFonts w:cs="Times New Roman"/>
          <w:color w:val="000000" w:themeColor="text1"/>
          <w:sz w:val="24"/>
          <w:szCs w:val="24"/>
        </w:rPr>
        <w:t xml:space="preserve"> века/ Т.С. Борисова</w:t>
      </w:r>
      <w:r w:rsidR="002D27D9" w:rsidRPr="004E7F79">
        <w:rPr>
          <w:rFonts w:cs="Times New Roman"/>
          <w:color w:val="000000" w:themeColor="text1"/>
          <w:sz w:val="24"/>
          <w:szCs w:val="24"/>
        </w:rPr>
        <w:t xml:space="preserve">. </w:t>
      </w:r>
      <w:r w:rsidR="00B4381B">
        <w:rPr>
          <w:rFonts w:cs="Times New Roman"/>
          <w:color w:val="000000" w:themeColor="text1"/>
          <w:sz w:val="24"/>
          <w:szCs w:val="24"/>
        </w:rPr>
        <w:t xml:space="preserve">- </w:t>
      </w:r>
      <w:r w:rsidR="002D27D9" w:rsidRPr="004E7F79">
        <w:rPr>
          <w:rFonts w:cs="Times New Roman"/>
          <w:color w:val="000000" w:themeColor="text1"/>
          <w:sz w:val="24"/>
          <w:szCs w:val="24"/>
        </w:rPr>
        <w:t xml:space="preserve">М.: ИСП РАО, 2011. </w:t>
      </w:r>
      <w:r w:rsidR="00B4381B">
        <w:rPr>
          <w:rFonts w:cs="Times New Roman"/>
          <w:color w:val="000000" w:themeColor="text1"/>
          <w:sz w:val="24"/>
          <w:szCs w:val="24"/>
        </w:rPr>
        <w:t>-</w:t>
      </w:r>
      <w:r w:rsidRPr="004E7F79">
        <w:rPr>
          <w:rFonts w:cs="Times New Roman"/>
          <w:color w:val="000000" w:themeColor="text1"/>
          <w:sz w:val="24"/>
          <w:szCs w:val="24"/>
        </w:rPr>
        <w:t xml:space="preserve"> 198 с. </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u w:val="single"/>
        </w:rPr>
      </w:pPr>
      <w:r w:rsidRPr="004E7F79">
        <w:rPr>
          <w:rFonts w:eastAsia="Times New Roman" w:cs="Times New Roman"/>
          <w:color w:val="000000" w:themeColor="text1"/>
          <w:sz w:val="24"/>
          <w:szCs w:val="24"/>
          <w:lang w:eastAsia="ru-RU"/>
        </w:rPr>
        <w:t>Гулевская</w:t>
      </w:r>
      <w:r w:rsidR="00B4381B">
        <w:rPr>
          <w:rFonts w:eastAsia="Times New Roman" w:cs="Times New Roman"/>
          <w:color w:val="000000" w:themeColor="text1"/>
          <w:sz w:val="24"/>
          <w:szCs w:val="24"/>
          <w:lang w:eastAsia="ru-RU"/>
        </w:rPr>
        <w:t>,</w:t>
      </w:r>
      <w:r w:rsidR="002D27D9" w:rsidRPr="004E7F79">
        <w:rPr>
          <w:rFonts w:eastAsia="Times New Roman" w:cs="Times New Roman"/>
          <w:color w:val="000000" w:themeColor="text1"/>
          <w:sz w:val="24"/>
          <w:szCs w:val="24"/>
          <w:lang w:eastAsia="ru-RU"/>
        </w:rPr>
        <w:t xml:space="preserve"> </w:t>
      </w:r>
      <w:r w:rsidRPr="004E7F79">
        <w:rPr>
          <w:rFonts w:eastAsia="Times New Roman" w:cs="Times New Roman"/>
          <w:color w:val="000000" w:themeColor="text1"/>
          <w:sz w:val="24"/>
          <w:szCs w:val="24"/>
          <w:lang w:eastAsia="ru-RU"/>
        </w:rPr>
        <w:t>А. Ф.</w:t>
      </w:r>
      <w:r w:rsidR="00B4381B">
        <w:rPr>
          <w:rFonts w:eastAsia="Times New Roman" w:cs="Times New Roman"/>
          <w:color w:val="000000" w:themeColor="text1"/>
          <w:sz w:val="24"/>
          <w:szCs w:val="24"/>
          <w:lang w:eastAsia="ru-RU"/>
        </w:rPr>
        <w:t xml:space="preserve"> </w:t>
      </w:r>
      <w:r w:rsidRPr="004E7F79">
        <w:rPr>
          <w:rFonts w:eastAsia="Times New Roman" w:cs="Times New Roman"/>
          <w:color w:val="000000" w:themeColor="text1"/>
          <w:sz w:val="24"/>
          <w:szCs w:val="24"/>
          <w:lang w:eastAsia="ru-RU"/>
        </w:rPr>
        <w:t>Педагогические условия формирования социальной ответственности студентов экономически</w:t>
      </w:r>
      <w:r w:rsidR="00B4381B">
        <w:rPr>
          <w:rFonts w:eastAsia="Times New Roman" w:cs="Times New Roman"/>
          <w:color w:val="000000" w:themeColor="text1"/>
          <w:sz w:val="24"/>
          <w:szCs w:val="24"/>
          <w:lang w:eastAsia="ru-RU"/>
        </w:rPr>
        <w:t>х специальностей/</w:t>
      </w:r>
      <w:r w:rsidR="00B4381B" w:rsidRPr="00B4381B">
        <w:rPr>
          <w:rFonts w:eastAsia="Times New Roman" w:cs="Times New Roman"/>
          <w:color w:val="000000" w:themeColor="text1"/>
          <w:sz w:val="24"/>
          <w:szCs w:val="24"/>
          <w:lang w:eastAsia="ru-RU"/>
        </w:rPr>
        <w:t xml:space="preserve"> </w:t>
      </w:r>
      <w:r w:rsidR="00B4381B">
        <w:rPr>
          <w:rFonts w:eastAsia="Times New Roman" w:cs="Times New Roman"/>
          <w:color w:val="000000" w:themeColor="text1"/>
          <w:sz w:val="24"/>
          <w:szCs w:val="24"/>
          <w:lang w:eastAsia="ru-RU"/>
        </w:rPr>
        <w:t xml:space="preserve">А.Ф. </w:t>
      </w:r>
      <w:r w:rsidR="00B4381B" w:rsidRPr="004E7F79">
        <w:rPr>
          <w:rFonts w:eastAsia="Times New Roman" w:cs="Times New Roman"/>
          <w:color w:val="000000" w:themeColor="text1"/>
          <w:sz w:val="24"/>
          <w:szCs w:val="24"/>
          <w:lang w:eastAsia="ru-RU"/>
        </w:rPr>
        <w:t>Гулевская</w:t>
      </w:r>
      <w:r w:rsidR="00B4381B">
        <w:rPr>
          <w:rFonts w:eastAsia="Times New Roman" w:cs="Times New Roman"/>
          <w:color w:val="000000" w:themeColor="text1"/>
          <w:sz w:val="24"/>
          <w:szCs w:val="24"/>
          <w:lang w:eastAsia="ru-RU"/>
        </w:rPr>
        <w:t>,</w:t>
      </w:r>
      <w:r w:rsidR="00B4381B" w:rsidRPr="004E7F79">
        <w:rPr>
          <w:rFonts w:eastAsia="Times New Roman" w:cs="Times New Roman"/>
          <w:color w:val="000000" w:themeColor="text1"/>
          <w:sz w:val="24"/>
          <w:szCs w:val="24"/>
          <w:lang w:eastAsia="ru-RU"/>
        </w:rPr>
        <w:t xml:space="preserve"> </w:t>
      </w:r>
      <w:r w:rsidR="00B4381B">
        <w:rPr>
          <w:rFonts w:eastAsia="Times New Roman" w:cs="Times New Roman"/>
          <w:color w:val="000000" w:themeColor="text1"/>
          <w:sz w:val="24"/>
          <w:szCs w:val="24"/>
          <w:lang w:eastAsia="ru-RU"/>
        </w:rPr>
        <w:t xml:space="preserve">В.П. </w:t>
      </w:r>
      <w:r w:rsidR="00B4381B" w:rsidRPr="004E7F79">
        <w:rPr>
          <w:rFonts w:eastAsia="Times New Roman" w:cs="Times New Roman"/>
          <w:color w:val="000000" w:themeColor="text1"/>
          <w:sz w:val="24"/>
          <w:szCs w:val="24"/>
          <w:lang w:eastAsia="ru-RU"/>
        </w:rPr>
        <w:t>Максимов</w:t>
      </w:r>
      <w:r w:rsidR="0093468A">
        <w:rPr>
          <w:rFonts w:eastAsia="Times New Roman" w:cs="Times New Roman"/>
          <w:color w:val="000000" w:themeColor="text1"/>
          <w:sz w:val="24"/>
          <w:szCs w:val="24"/>
          <w:lang w:eastAsia="ru-RU"/>
        </w:rPr>
        <w:t xml:space="preserve">. - </w:t>
      </w:r>
      <w:r w:rsidR="00B4381B" w:rsidRPr="004E7F79">
        <w:rPr>
          <w:rFonts w:eastAsia="Times New Roman" w:cs="Times New Roman"/>
          <w:color w:val="000000" w:themeColor="text1"/>
          <w:sz w:val="24"/>
          <w:szCs w:val="24"/>
          <w:lang w:eastAsia="ru-RU"/>
        </w:rPr>
        <w:t xml:space="preserve"> </w:t>
      </w:r>
      <w:r w:rsidR="002D27D9" w:rsidRPr="004E7F79">
        <w:rPr>
          <w:rFonts w:eastAsia="Times New Roman" w:cs="Times New Roman"/>
          <w:color w:val="000000" w:themeColor="text1"/>
          <w:sz w:val="24"/>
          <w:szCs w:val="24"/>
          <w:lang w:eastAsia="ru-RU"/>
        </w:rPr>
        <w:t>Южно-Сахалинск: СахГУ, 2012.</w:t>
      </w:r>
      <w:r w:rsidRPr="004E7F79">
        <w:rPr>
          <w:rFonts w:eastAsia="Times New Roman" w:cs="Times New Roman"/>
          <w:color w:val="000000" w:themeColor="text1"/>
          <w:sz w:val="24"/>
          <w:szCs w:val="24"/>
          <w:lang w:eastAsia="ru-RU"/>
        </w:rPr>
        <w:t xml:space="preserve"> </w:t>
      </w:r>
      <w:r w:rsidR="0093468A">
        <w:rPr>
          <w:rFonts w:eastAsia="Times New Roman" w:cs="Times New Roman"/>
          <w:color w:val="000000" w:themeColor="text1"/>
          <w:sz w:val="24"/>
          <w:szCs w:val="24"/>
          <w:lang w:eastAsia="ru-RU"/>
        </w:rPr>
        <w:t xml:space="preserve">- </w:t>
      </w:r>
      <w:r w:rsidRPr="004E7F79">
        <w:rPr>
          <w:rFonts w:eastAsia="Times New Roman" w:cs="Times New Roman"/>
          <w:color w:val="000000" w:themeColor="text1"/>
          <w:sz w:val="24"/>
          <w:szCs w:val="24"/>
          <w:lang w:eastAsia="ru-RU"/>
        </w:rPr>
        <w:t>208 с.</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u w:val="single"/>
        </w:rPr>
      </w:pPr>
      <w:r w:rsidRPr="004E7F79">
        <w:rPr>
          <w:rFonts w:cs="Times New Roman"/>
          <w:color w:val="000000" w:themeColor="text1"/>
          <w:sz w:val="24"/>
          <w:szCs w:val="24"/>
        </w:rPr>
        <w:t>Гурнов</w:t>
      </w:r>
      <w:r w:rsidR="0093468A">
        <w:rPr>
          <w:rFonts w:cs="Times New Roman"/>
          <w:color w:val="000000" w:themeColor="text1"/>
          <w:sz w:val="24"/>
          <w:szCs w:val="24"/>
        </w:rPr>
        <w:t>а, М.А.</w:t>
      </w:r>
      <w:r w:rsidRPr="004E7F79">
        <w:rPr>
          <w:rFonts w:cs="Times New Roman"/>
          <w:color w:val="000000" w:themeColor="text1"/>
          <w:sz w:val="24"/>
          <w:szCs w:val="24"/>
        </w:rPr>
        <w:t xml:space="preserve"> Социальная ответственность молодежи: поня</w:t>
      </w:r>
      <w:r w:rsidR="002D27D9" w:rsidRPr="004E7F79">
        <w:rPr>
          <w:rFonts w:cs="Times New Roman"/>
          <w:color w:val="000000" w:themeColor="text1"/>
          <w:sz w:val="24"/>
          <w:szCs w:val="24"/>
        </w:rPr>
        <w:t>тие и особенности</w:t>
      </w:r>
      <w:r w:rsidR="0093468A">
        <w:rPr>
          <w:rFonts w:cs="Times New Roman"/>
          <w:color w:val="000000" w:themeColor="text1"/>
          <w:sz w:val="24"/>
          <w:szCs w:val="24"/>
        </w:rPr>
        <w:t>/М.А. Гурнова</w:t>
      </w:r>
      <w:r w:rsidR="002D27D9" w:rsidRPr="004E7F79">
        <w:rPr>
          <w:rFonts w:cs="Times New Roman"/>
          <w:color w:val="000000" w:themeColor="text1"/>
          <w:sz w:val="24"/>
          <w:szCs w:val="24"/>
        </w:rPr>
        <w:t xml:space="preserve"> // Дискурс.</w:t>
      </w:r>
      <w:r w:rsidR="0093468A">
        <w:rPr>
          <w:rFonts w:cs="Times New Roman"/>
          <w:color w:val="000000" w:themeColor="text1"/>
          <w:sz w:val="24"/>
          <w:szCs w:val="24"/>
        </w:rPr>
        <w:t xml:space="preserve"> -</w:t>
      </w:r>
      <w:r w:rsidR="002D27D9" w:rsidRPr="004E7F79">
        <w:rPr>
          <w:rFonts w:cs="Times New Roman"/>
          <w:color w:val="000000" w:themeColor="text1"/>
          <w:sz w:val="24"/>
          <w:szCs w:val="24"/>
        </w:rPr>
        <w:t xml:space="preserve"> 2017. </w:t>
      </w:r>
      <w:r w:rsidR="0093468A">
        <w:rPr>
          <w:rFonts w:cs="Times New Roman"/>
          <w:color w:val="000000" w:themeColor="text1"/>
          <w:sz w:val="24"/>
          <w:szCs w:val="24"/>
        </w:rPr>
        <w:t>-</w:t>
      </w:r>
      <w:r w:rsidR="002D27D9" w:rsidRPr="004E7F79">
        <w:rPr>
          <w:rFonts w:cs="Times New Roman"/>
          <w:color w:val="000000" w:themeColor="text1"/>
          <w:sz w:val="24"/>
          <w:szCs w:val="24"/>
        </w:rPr>
        <w:t xml:space="preserve"> №4 (6). </w:t>
      </w:r>
      <w:r w:rsidR="0093468A">
        <w:rPr>
          <w:rFonts w:cs="Times New Roman"/>
          <w:color w:val="000000" w:themeColor="text1"/>
          <w:sz w:val="24"/>
          <w:szCs w:val="24"/>
        </w:rPr>
        <w:t xml:space="preserve">- </w:t>
      </w:r>
      <w:r w:rsidRPr="004E7F79">
        <w:rPr>
          <w:rFonts w:cs="Times New Roman"/>
          <w:color w:val="000000" w:themeColor="text1"/>
          <w:sz w:val="24"/>
          <w:szCs w:val="24"/>
        </w:rPr>
        <w:t>С. 40-43.</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u w:val="single"/>
        </w:rPr>
      </w:pPr>
      <w:r w:rsidRPr="004E7F79">
        <w:rPr>
          <w:rFonts w:cs="Times New Roman"/>
          <w:color w:val="000000" w:themeColor="text1"/>
          <w:sz w:val="24"/>
          <w:szCs w:val="24"/>
        </w:rPr>
        <w:t>Егорычева</w:t>
      </w:r>
      <w:r w:rsidR="0093468A">
        <w:rPr>
          <w:rFonts w:cs="Times New Roman"/>
          <w:color w:val="000000" w:themeColor="text1"/>
          <w:sz w:val="24"/>
          <w:szCs w:val="24"/>
        </w:rPr>
        <w:t>,</w:t>
      </w:r>
      <w:r w:rsidRPr="004E7F79">
        <w:rPr>
          <w:rFonts w:cs="Times New Roman"/>
          <w:color w:val="000000" w:themeColor="text1"/>
          <w:sz w:val="24"/>
          <w:szCs w:val="24"/>
        </w:rPr>
        <w:t xml:space="preserve"> И.Д. Самореализация подростка: квазифеноме</w:t>
      </w:r>
      <w:r w:rsidR="002D27D9" w:rsidRPr="004E7F79">
        <w:rPr>
          <w:rFonts w:cs="Times New Roman"/>
          <w:color w:val="000000" w:themeColor="text1"/>
          <w:sz w:val="24"/>
          <w:szCs w:val="24"/>
        </w:rPr>
        <w:t>н</w:t>
      </w:r>
      <w:r w:rsidRPr="004E7F79">
        <w:rPr>
          <w:rFonts w:cs="Times New Roman"/>
          <w:color w:val="000000" w:themeColor="text1"/>
          <w:sz w:val="24"/>
          <w:szCs w:val="24"/>
        </w:rPr>
        <w:t xml:space="preserve"> развития или норм</w:t>
      </w:r>
      <w:r w:rsidR="002D27D9" w:rsidRPr="004E7F79">
        <w:rPr>
          <w:rFonts w:cs="Times New Roman"/>
          <w:color w:val="000000" w:themeColor="text1"/>
          <w:sz w:val="24"/>
          <w:szCs w:val="24"/>
        </w:rPr>
        <w:t>а возраста</w:t>
      </w:r>
      <w:r w:rsidR="0093468A">
        <w:rPr>
          <w:rFonts w:cs="Times New Roman"/>
          <w:color w:val="000000" w:themeColor="text1"/>
          <w:sz w:val="24"/>
          <w:szCs w:val="24"/>
        </w:rPr>
        <w:t>/ И.Д. Егорычева</w:t>
      </w:r>
      <w:r w:rsidR="002D27D9" w:rsidRPr="004E7F79">
        <w:rPr>
          <w:rFonts w:cs="Times New Roman"/>
          <w:color w:val="000000" w:themeColor="text1"/>
          <w:sz w:val="24"/>
          <w:szCs w:val="24"/>
        </w:rPr>
        <w:t xml:space="preserve"> // Мир психологии. </w:t>
      </w:r>
      <w:r w:rsidR="0093468A">
        <w:rPr>
          <w:rFonts w:cs="Times New Roman"/>
          <w:color w:val="000000" w:themeColor="text1"/>
          <w:sz w:val="24"/>
          <w:szCs w:val="24"/>
        </w:rPr>
        <w:t xml:space="preserve">- </w:t>
      </w:r>
      <w:r w:rsidR="002D27D9" w:rsidRPr="004E7F79">
        <w:rPr>
          <w:rFonts w:cs="Times New Roman"/>
          <w:color w:val="000000" w:themeColor="text1"/>
          <w:sz w:val="24"/>
          <w:szCs w:val="24"/>
        </w:rPr>
        <w:t xml:space="preserve">2007. </w:t>
      </w:r>
      <w:r w:rsidR="0093468A">
        <w:rPr>
          <w:rFonts w:cs="Times New Roman"/>
          <w:color w:val="000000" w:themeColor="text1"/>
          <w:sz w:val="24"/>
          <w:szCs w:val="24"/>
        </w:rPr>
        <w:t xml:space="preserve">- </w:t>
      </w:r>
      <w:r w:rsidR="002D27D9" w:rsidRPr="004E7F79">
        <w:rPr>
          <w:rFonts w:cs="Times New Roman"/>
          <w:color w:val="000000" w:themeColor="text1"/>
          <w:sz w:val="24"/>
          <w:szCs w:val="24"/>
        </w:rPr>
        <w:t xml:space="preserve">№4. </w:t>
      </w:r>
      <w:r w:rsidR="0093468A">
        <w:rPr>
          <w:rFonts w:cs="Times New Roman"/>
          <w:color w:val="000000" w:themeColor="text1"/>
          <w:sz w:val="24"/>
          <w:szCs w:val="24"/>
        </w:rPr>
        <w:t>-</w:t>
      </w:r>
      <w:r w:rsidRPr="004E7F79">
        <w:rPr>
          <w:rFonts w:cs="Times New Roman"/>
          <w:color w:val="000000" w:themeColor="text1"/>
          <w:sz w:val="24"/>
          <w:szCs w:val="24"/>
        </w:rPr>
        <w:t xml:space="preserve"> С. 37-49.</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u w:val="single"/>
        </w:rPr>
      </w:pPr>
      <w:r w:rsidRPr="004E7F79">
        <w:rPr>
          <w:rFonts w:cs="Times New Roman"/>
          <w:color w:val="000000" w:themeColor="text1"/>
          <w:sz w:val="24"/>
          <w:szCs w:val="24"/>
        </w:rPr>
        <w:t>Кара-Мурза</w:t>
      </w:r>
      <w:r w:rsidR="0093468A">
        <w:rPr>
          <w:rFonts w:cs="Times New Roman"/>
          <w:color w:val="000000" w:themeColor="text1"/>
          <w:sz w:val="24"/>
          <w:szCs w:val="24"/>
        </w:rPr>
        <w:t>,</w:t>
      </w:r>
      <w:r w:rsidRPr="004E7F79">
        <w:rPr>
          <w:rFonts w:cs="Times New Roman"/>
          <w:color w:val="000000" w:themeColor="text1"/>
          <w:sz w:val="24"/>
          <w:szCs w:val="24"/>
        </w:rPr>
        <w:t xml:space="preserve"> А.А. Концепция личной годности П.Б. Струве: этапы развития</w:t>
      </w:r>
      <w:r w:rsidR="0093468A">
        <w:rPr>
          <w:rFonts w:cs="Times New Roman"/>
          <w:color w:val="000000" w:themeColor="text1"/>
          <w:sz w:val="24"/>
          <w:szCs w:val="24"/>
        </w:rPr>
        <w:t>/ А.А. Кара - Мурза</w:t>
      </w:r>
      <w:r w:rsidRPr="004E7F79">
        <w:rPr>
          <w:rFonts w:cs="Times New Roman"/>
          <w:color w:val="000000" w:themeColor="text1"/>
          <w:sz w:val="24"/>
          <w:szCs w:val="24"/>
        </w:rPr>
        <w:t xml:space="preserve"> // Политическая конц</w:t>
      </w:r>
      <w:r w:rsidR="002D27D9" w:rsidRPr="004E7F79">
        <w:rPr>
          <w:rFonts w:cs="Times New Roman"/>
          <w:color w:val="000000" w:themeColor="text1"/>
          <w:sz w:val="24"/>
          <w:szCs w:val="24"/>
        </w:rPr>
        <w:t xml:space="preserve">ептология. </w:t>
      </w:r>
      <w:r w:rsidR="0093468A">
        <w:rPr>
          <w:rFonts w:cs="Times New Roman"/>
          <w:color w:val="000000" w:themeColor="text1"/>
          <w:sz w:val="24"/>
          <w:szCs w:val="24"/>
        </w:rPr>
        <w:t>-</w:t>
      </w:r>
      <w:r w:rsidR="002D27D9" w:rsidRPr="004E7F79">
        <w:rPr>
          <w:rFonts w:cs="Times New Roman"/>
          <w:color w:val="000000" w:themeColor="text1"/>
          <w:sz w:val="24"/>
          <w:szCs w:val="24"/>
        </w:rPr>
        <w:t xml:space="preserve"> 2014. </w:t>
      </w:r>
      <w:r w:rsidR="0093468A">
        <w:rPr>
          <w:rFonts w:cs="Times New Roman"/>
          <w:color w:val="000000" w:themeColor="text1"/>
          <w:sz w:val="24"/>
          <w:szCs w:val="24"/>
        </w:rPr>
        <w:t xml:space="preserve">- </w:t>
      </w:r>
      <w:r w:rsidR="002D27D9" w:rsidRPr="004E7F79">
        <w:rPr>
          <w:rFonts w:cs="Times New Roman"/>
          <w:color w:val="000000" w:themeColor="text1"/>
          <w:sz w:val="24"/>
          <w:szCs w:val="24"/>
        </w:rPr>
        <w:t xml:space="preserve">№2. </w:t>
      </w:r>
      <w:r w:rsidR="0093468A">
        <w:rPr>
          <w:rFonts w:cs="Times New Roman"/>
          <w:color w:val="000000" w:themeColor="text1"/>
          <w:sz w:val="24"/>
          <w:szCs w:val="24"/>
        </w:rPr>
        <w:t xml:space="preserve">- </w:t>
      </w:r>
      <w:r w:rsidRPr="004E7F79">
        <w:rPr>
          <w:rFonts w:cs="Times New Roman"/>
          <w:color w:val="000000" w:themeColor="text1"/>
          <w:sz w:val="24"/>
          <w:szCs w:val="24"/>
        </w:rPr>
        <w:t>С. 157-181.</w:t>
      </w:r>
    </w:p>
    <w:p w:rsidR="00586081" w:rsidRPr="004E7F79" w:rsidRDefault="002D27D9"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iCs/>
          <w:color w:val="000000" w:themeColor="text1"/>
          <w:sz w:val="24"/>
          <w:szCs w:val="24"/>
        </w:rPr>
        <w:t>Кашапов</w:t>
      </w:r>
      <w:r w:rsidR="0093468A">
        <w:rPr>
          <w:rFonts w:cs="Times New Roman"/>
          <w:iCs/>
          <w:color w:val="000000" w:themeColor="text1"/>
          <w:sz w:val="24"/>
          <w:szCs w:val="24"/>
        </w:rPr>
        <w:t>,</w:t>
      </w:r>
      <w:r w:rsidR="00586081" w:rsidRPr="004E7F79">
        <w:rPr>
          <w:rFonts w:cs="Times New Roman"/>
          <w:iCs/>
          <w:color w:val="000000" w:themeColor="text1"/>
          <w:sz w:val="24"/>
          <w:szCs w:val="24"/>
        </w:rPr>
        <w:t xml:space="preserve"> М. М. </w:t>
      </w:r>
      <w:r w:rsidR="00586081" w:rsidRPr="004E7F79">
        <w:rPr>
          <w:rFonts w:cs="Times New Roman"/>
          <w:color w:val="000000" w:themeColor="text1"/>
          <w:sz w:val="24"/>
          <w:szCs w:val="24"/>
        </w:rPr>
        <w:t> Психология конфликта: учебник и практикум для вузов</w:t>
      </w:r>
      <w:r w:rsidR="0093468A">
        <w:rPr>
          <w:rFonts w:cs="Times New Roman"/>
          <w:color w:val="000000" w:themeColor="text1"/>
          <w:sz w:val="24"/>
          <w:szCs w:val="24"/>
        </w:rPr>
        <w:t>/ М.М. Кашапов. -</w:t>
      </w:r>
      <w:r w:rsidR="00586081" w:rsidRPr="004E7F79">
        <w:rPr>
          <w:rFonts w:cs="Times New Roman"/>
          <w:color w:val="000000" w:themeColor="text1"/>
          <w:sz w:val="24"/>
          <w:szCs w:val="24"/>
        </w:rPr>
        <w:t xml:space="preserve">  М.: Юрайт, 2018.  </w:t>
      </w:r>
      <w:r w:rsidR="0093468A">
        <w:rPr>
          <w:rFonts w:cs="Times New Roman"/>
          <w:color w:val="000000" w:themeColor="text1"/>
          <w:sz w:val="24"/>
          <w:szCs w:val="24"/>
        </w:rPr>
        <w:t xml:space="preserve">- </w:t>
      </w:r>
      <w:r w:rsidR="00586081" w:rsidRPr="004E7F79">
        <w:rPr>
          <w:rFonts w:cs="Times New Roman"/>
          <w:color w:val="000000" w:themeColor="text1"/>
          <w:sz w:val="24"/>
          <w:szCs w:val="24"/>
        </w:rPr>
        <w:t>206 с. </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Кирницкий</w:t>
      </w:r>
      <w:r w:rsidR="0093468A">
        <w:rPr>
          <w:rFonts w:cs="Times New Roman"/>
          <w:color w:val="000000" w:themeColor="text1"/>
          <w:sz w:val="24"/>
          <w:szCs w:val="24"/>
        </w:rPr>
        <w:t>,</w:t>
      </w:r>
      <w:r w:rsidRPr="004E7F79">
        <w:rPr>
          <w:rFonts w:cs="Times New Roman"/>
          <w:color w:val="000000" w:themeColor="text1"/>
          <w:sz w:val="24"/>
          <w:szCs w:val="24"/>
        </w:rPr>
        <w:t xml:space="preserve"> Р.В. Особенности формирования социальной ответственности современной молодежи</w:t>
      </w:r>
      <w:r w:rsidR="0093468A">
        <w:rPr>
          <w:rFonts w:cs="Times New Roman"/>
          <w:color w:val="000000" w:themeColor="text1"/>
          <w:sz w:val="24"/>
          <w:szCs w:val="24"/>
        </w:rPr>
        <w:t>/ Р.В. Кирницкий</w:t>
      </w:r>
      <w:r w:rsidRPr="004E7F79">
        <w:rPr>
          <w:rFonts w:cs="Times New Roman"/>
          <w:color w:val="000000" w:themeColor="text1"/>
          <w:sz w:val="24"/>
          <w:szCs w:val="24"/>
        </w:rPr>
        <w:t xml:space="preserve"> // С</w:t>
      </w:r>
      <w:r w:rsidR="002D27D9" w:rsidRPr="004E7F79">
        <w:rPr>
          <w:rFonts w:cs="Times New Roman"/>
          <w:color w:val="000000" w:themeColor="text1"/>
          <w:sz w:val="24"/>
          <w:szCs w:val="24"/>
        </w:rPr>
        <w:t>оциально-гуманитарные знания.</w:t>
      </w:r>
      <w:r w:rsidR="0093468A">
        <w:rPr>
          <w:rFonts w:cs="Times New Roman"/>
          <w:color w:val="000000" w:themeColor="text1"/>
          <w:sz w:val="24"/>
          <w:szCs w:val="24"/>
        </w:rPr>
        <w:t xml:space="preserve">- </w:t>
      </w:r>
      <w:r w:rsidR="002D27D9" w:rsidRPr="004E7F79">
        <w:rPr>
          <w:rFonts w:cs="Times New Roman"/>
          <w:color w:val="000000" w:themeColor="text1"/>
          <w:sz w:val="24"/>
          <w:szCs w:val="24"/>
        </w:rPr>
        <w:t xml:space="preserve"> </w:t>
      </w:r>
      <w:r w:rsidRPr="004E7F79">
        <w:rPr>
          <w:rFonts w:cs="Times New Roman"/>
          <w:color w:val="000000" w:themeColor="text1"/>
          <w:sz w:val="24"/>
          <w:szCs w:val="24"/>
        </w:rPr>
        <w:t xml:space="preserve">2016. </w:t>
      </w:r>
      <w:r w:rsidR="0093468A">
        <w:rPr>
          <w:rFonts w:cs="Times New Roman"/>
          <w:color w:val="000000" w:themeColor="text1"/>
          <w:sz w:val="24"/>
          <w:szCs w:val="24"/>
        </w:rPr>
        <w:t xml:space="preserve">- </w:t>
      </w:r>
      <w:r w:rsidRPr="004E7F79">
        <w:rPr>
          <w:rFonts w:cs="Times New Roman"/>
          <w:color w:val="000000" w:themeColor="text1"/>
          <w:sz w:val="24"/>
          <w:szCs w:val="24"/>
        </w:rPr>
        <w:t xml:space="preserve">№1 . </w:t>
      </w:r>
      <w:r w:rsidR="0093468A">
        <w:rPr>
          <w:rFonts w:cs="Times New Roman"/>
          <w:color w:val="000000" w:themeColor="text1"/>
          <w:sz w:val="24"/>
          <w:szCs w:val="24"/>
        </w:rPr>
        <w:t xml:space="preserve">- </w:t>
      </w:r>
      <w:r w:rsidRPr="004E7F79">
        <w:rPr>
          <w:rFonts w:cs="Times New Roman"/>
          <w:color w:val="000000" w:themeColor="text1"/>
          <w:sz w:val="24"/>
          <w:szCs w:val="24"/>
        </w:rPr>
        <w:t xml:space="preserve">С. 336-341. </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Кожарова</w:t>
      </w:r>
      <w:r w:rsidR="0093468A">
        <w:rPr>
          <w:rFonts w:cs="Times New Roman"/>
          <w:color w:val="000000" w:themeColor="text1"/>
          <w:sz w:val="24"/>
          <w:szCs w:val="24"/>
        </w:rPr>
        <w:t>,</w:t>
      </w:r>
      <w:r w:rsidRPr="004E7F79">
        <w:rPr>
          <w:rFonts w:cs="Times New Roman"/>
          <w:color w:val="000000" w:themeColor="text1"/>
          <w:sz w:val="24"/>
          <w:szCs w:val="24"/>
        </w:rPr>
        <w:t xml:space="preserve"> Т.В. Понятие заботы в творчестве М. Фуко и М. Хайдеггера</w:t>
      </w:r>
      <w:r w:rsidR="0093468A">
        <w:rPr>
          <w:rFonts w:cs="Times New Roman"/>
          <w:color w:val="000000" w:themeColor="text1"/>
          <w:sz w:val="24"/>
          <w:szCs w:val="24"/>
        </w:rPr>
        <w:t>/ Т.В. Кожарова</w:t>
      </w:r>
      <w:r w:rsidRPr="004E7F79">
        <w:rPr>
          <w:rFonts w:cs="Times New Roman"/>
          <w:color w:val="000000" w:themeColor="text1"/>
          <w:sz w:val="24"/>
          <w:szCs w:val="24"/>
        </w:rPr>
        <w:t xml:space="preserve"> // Вестник Санкт-Петербургского университета.</w:t>
      </w:r>
      <w:r w:rsidR="0093468A">
        <w:rPr>
          <w:rFonts w:cs="Times New Roman"/>
          <w:color w:val="000000" w:themeColor="text1"/>
          <w:sz w:val="24"/>
          <w:szCs w:val="24"/>
        </w:rPr>
        <w:t>-</w:t>
      </w:r>
      <w:r w:rsidRPr="004E7F79">
        <w:rPr>
          <w:rFonts w:cs="Times New Roman"/>
          <w:color w:val="000000" w:themeColor="text1"/>
          <w:sz w:val="24"/>
          <w:szCs w:val="24"/>
        </w:rPr>
        <w:t xml:space="preserve"> 2007.</w:t>
      </w:r>
      <w:r w:rsidR="0093468A">
        <w:rPr>
          <w:rFonts w:cs="Times New Roman"/>
          <w:color w:val="000000" w:themeColor="text1"/>
          <w:sz w:val="24"/>
          <w:szCs w:val="24"/>
        </w:rPr>
        <w:t>-</w:t>
      </w:r>
      <w:r w:rsidRPr="004E7F79">
        <w:rPr>
          <w:rFonts w:cs="Times New Roman"/>
          <w:color w:val="000000" w:themeColor="text1"/>
          <w:sz w:val="24"/>
          <w:szCs w:val="24"/>
        </w:rPr>
        <w:t xml:space="preserve"> №6. </w:t>
      </w:r>
      <w:r w:rsidR="0093468A">
        <w:rPr>
          <w:rFonts w:cs="Times New Roman"/>
          <w:color w:val="000000" w:themeColor="text1"/>
          <w:sz w:val="24"/>
          <w:szCs w:val="24"/>
        </w:rPr>
        <w:t xml:space="preserve">- </w:t>
      </w:r>
      <w:r w:rsidRPr="004E7F79">
        <w:rPr>
          <w:rFonts w:cs="Times New Roman"/>
          <w:color w:val="000000" w:themeColor="text1"/>
          <w:sz w:val="24"/>
          <w:szCs w:val="24"/>
        </w:rPr>
        <w:t>С. 74-82.</w:t>
      </w:r>
    </w:p>
    <w:p w:rsidR="00586081" w:rsidRPr="004E7F79" w:rsidRDefault="00586081" w:rsidP="004E7F79">
      <w:pPr>
        <w:pStyle w:val="a3"/>
        <w:numPr>
          <w:ilvl w:val="0"/>
          <w:numId w:val="23"/>
        </w:numPr>
        <w:spacing w:line="240" w:lineRule="auto"/>
        <w:ind w:left="0" w:firstLine="709"/>
        <w:rPr>
          <w:rFonts w:cs="Times New Roman"/>
          <w:color w:val="000000" w:themeColor="text1"/>
          <w:sz w:val="24"/>
          <w:szCs w:val="24"/>
        </w:rPr>
      </w:pPr>
      <w:r w:rsidRPr="004E7F79">
        <w:rPr>
          <w:rFonts w:cs="Times New Roman"/>
          <w:color w:val="000000" w:themeColor="text1"/>
          <w:sz w:val="24"/>
          <w:szCs w:val="24"/>
        </w:rPr>
        <w:t>Лавреньева</w:t>
      </w:r>
      <w:r w:rsidR="0093468A">
        <w:rPr>
          <w:rFonts w:cs="Times New Roman"/>
          <w:color w:val="000000" w:themeColor="text1"/>
          <w:sz w:val="24"/>
          <w:szCs w:val="24"/>
        </w:rPr>
        <w:t>,</w:t>
      </w:r>
      <w:r w:rsidRPr="004E7F79">
        <w:rPr>
          <w:rFonts w:cs="Times New Roman"/>
          <w:color w:val="000000" w:themeColor="text1"/>
          <w:sz w:val="24"/>
          <w:szCs w:val="24"/>
        </w:rPr>
        <w:t xml:space="preserve"> О.А. Особенности формирования социальной ответственности в подростковом возрасте</w:t>
      </w:r>
      <w:r w:rsidR="0093468A">
        <w:rPr>
          <w:rFonts w:cs="Times New Roman"/>
          <w:color w:val="000000" w:themeColor="text1"/>
          <w:sz w:val="24"/>
          <w:szCs w:val="24"/>
        </w:rPr>
        <w:t>/ О. А. Лавреньева</w:t>
      </w:r>
      <w:r w:rsidRPr="004E7F79">
        <w:rPr>
          <w:rFonts w:cs="Times New Roman"/>
          <w:color w:val="000000" w:themeColor="text1"/>
          <w:sz w:val="24"/>
          <w:szCs w:val="24"/>
        </w:rPr>
        <w:t xml:space="preserve"> // Педагогика. Психология. Социальная работ</w:t>
      </w:r>
      <w:r w:rsidR="00D71B3C" w:rsidRPr="004E7F79">
        <w:rPr>
          <w:rFonts w:cs="Times New Roman"/>
          <w:color w:val="000000" w:themeColor="text1"/>
          <w:sz w:val="24"/>
          <w:szCs w:val="24"/>
        </w:rPr>
        <w:t xml:space="preserve">а. Ювенология. Социокинетика. </w:t>
      </w:r>
      <w:r w:rsidR="0093468A">
        <w:rPr>
          <w:rFonts w:cs="Times New Roman"/>
          <w:color w:val="000000" w:themeColor="text1"/>
          <w:sz w:val="24"/>
          <w:szCs w:val="24"/>
        </w:rPr>
        <w:t xml:space="preserve">- </w:t>
      </w:r>
      <w:r w:rsidRPr="004E7F79">
        <w:rPr>
          <w:rFonts w:cs="Times New Roman"/>
          <w:color w:val="000000" w:themeColor="text1"/>
          <w:sz w:val="24"/>
          <w:szCs w:val="24"/>
        </w:rPr>
        <w:t xml:space="preserve">2015. </w:t>
      </w:r>
      <w:r w:rsidR="0093468A">
        <w:rPr>
          <w:rFonts w:cs="Times New Roman"/>
          <w:color w:val="000000" w:themeColor="text1"/>
          <w:sz w:val="24"/>
          <w:szCs w:val="24"/>
        </w:rPr>
        <w:t xml:space="preserve">- </w:t>
      </w:r>
      <w:r w:rsidRPr="004E7F79">
        <w:rPr>
          <w:rFonts w:cs="Times New Roman"/>
          <w:color w:val="000000" w:themeColor="text1"/>
          <w:sz w:val="24"/>
          <w:szCs w:val="24"/>
        </w:rPr>
        <w:t xml:space="preserve">№4. </w:t>
      </w:r>
      <w:r w:rsidR="0093468A">
        <w:rPr>
          <w:rFonts w:cs="Times New Roman"/>
          <w:color w:val="000000" w:themeColor="text1"/>
          <w:sz w:val="24"/>
          <w:szCs w:val="24"/>
        </w:rPr>
        <w:t xml:space="preserve">- </w:t>
      </w:r>
      <w:r w:rsidRPr="004E7F79">
        <w:rPr>
          <w:rFonts w:cs="Times New Roman"/>
          <w:color w:val="000000" w:themeColor="text1"/>
          <w:sz w:val="24"/>
          <w:szCs w:val="24"/>
        </w:rPr>
        <w:t>С. 33-36.</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Макеев</w:t>
      </w:r>
      <w:r w:rsidR="0093468A">
        <w:rPr>
          <w:rFonts w:cs="Times New Roman"/>
          <w:color w:val="000000" w:themeColor="text1"/>
          <w:sz w:val="24"/>
          <w:szCs w:val="24"/>
        </w:rPr>
        <w:t>,</w:t>
      </w:r>
      <w:r w:rsidRPr="004E7F79">
        <w:rPr>
          <w:rFonts w:cs="Times New Roman"/>
          <w:color w:val="000000" w:themeColor="text1"/>
          <w:sz w:val="24"/>
          <w:szCs w:val="24"/>
        </w:rPr>
        <w:t xml:space="preserve"> П.С. Поколенческий анализ современных детей и подростков: количественный анализ характеристик</w:t>
      </w:r>
      <w:r w:rsidR="0093468A">
        <w:rPr>
          <w:rFonts w:cs="Times New Roman"/>
          <w:color w:val="000000" w:themeColor="text1"/>
          <w:sz w:val="24"/>
          <w:szCs w:val="24"/>
        </w:rPr>
        <w:t>/ П.С. Макеев</w:t>
      </w:r>
      <w:r w:rsidRPr="004E7F79">
        <w:rPr>
          <w:rFonts w:cs="Times New Roman"/>
          <w:color w:val="000000" w:themeColor="text1"/>
          <w:sz w:val="24"/>
          <w:szCs w:val="24"/>
        </w:rPr>
        <w:t xml:space="preserve"> // Социал</w:t>
      </w:r>
      <w:r w:rsidR="00D71B3C" w:rsidRPr="004E7F79">
        <w:rPr>
          <w:rFonts w:cs="Times New Roman"/>
          <w:color w:val="000000" w:themeColor="text1"/>
          <w:sz w:val="24"/>
          <w:szCs w:val="24"/>
        </w:rPr>
        <w:t xml:space="preserve">ьная политика и социология. </w:t>
      </w:r>
      <w:r w:rsidR="0093468A">
        <w:rPr>
          <w:rFonts w:cs="Times New Roman"/>
          <w:color w:val="000000" w:themeColor="text1"/>
          <w:sz w:val="24"/>
          <w:szCs w:val="24"/>
        </w:rPr>
        <w:t xml:space="preserve">- </w:t>
      </w:r>
      <w:r w:rsidR="00D71B3C" w:rsidRPr="004E7F79">
        <w:rPr>
          <w:rFonts w:cs="Times New Roman"/>
          <w:color w:val="000000" w:themeColor="text1"/>
          <w:sz w:val="24"/>
          <w:szCs w:val="24"/>
        </w:rPr>
        <w:t>Т.</w:t>
      </w:r>
      <w:r w:rsidRPr="004E7F79">
        <w:rPr>
          <w:rFonts w:cs="Times New Roman"/>
          <w:color w:val="000000" w:themeColor="text1"/>
          <w:sz w:val="24"/>
          <w:szCs w:val="24"/>
        </w:rPr>
        <w:t xml:space="preserve"> 14. </w:t>
      </w:r>
      <w:r w:rsidR="0093468A">
        <w:rPr>
          <w:rFonts w:cs="Times New Roman"/>
          <w:color w:val="000000" w:themeColor="text1"/>
          <w:sz w:val="24"/>
          <w:szCs w:val="24"/>
        </w:rPr>
        <w:t xml:space="preserve">- </w:t>
      </w:r>
      <w:r w:rsidRPr="004E7F79">
        <w:rPr>
          <w:rFonts w:cs="Times New Roman"/>
          <w:color w:val="000000" w:themeColor="text1"/>
          <w:sz w:val="24"/>
          <w:szCs w:val="24"/>
        </w:rPr>
        <w:t>№ 3</w:t>
      </w:r>
      <w:r w:rsidR="00D71B3C" w:rsidRPr="004E7F79">
        <w:rPr>
          <w:rFonts w:cs="Times New Roman"/>
          <w:color w:val="000000" w:themeColor="text1"/>
          <w:sz w:val="24"/>
          <w:szCs w:val="24"/>
        </w:rPr>
        <w:t xml:space="preserve">. </w:t>
      </w:r>
      <w:r w:rsidR="0093468A">
        <w:rPr>
          <w:rFonts w:cs="Times New Roman"/>
          <w:color w:val="000000" w:themeColor="text1"/>
          <w:sz w:val="24"/>
          <w:szCs w:val="24"/>
        </w:rPr>
        <w:t xml:space="preserve">- </w:t>
      </w:r>
      <w:r w:rsidR="00D71B3C" w:rsidRPr="004E7F79">
        <w:rPr>
          <w:rFonts w:cs="Times New Roman"/>
          <w:color w:val="000000" w:themeColor="text1"/>
          <w:sz w:val="24"/>
          <w:szCs w:val="24"/>
        </w:rPr>
        <w:t>Часть 1.</w:t>
      </w:r>
      <w:r w:rsidR="0093468A">
        <w:rPr>
          <w:rFonts w:cs="Times New Roman"/>
          <w:color w:val="000000" w:themeColor="text1"/>
          <w:sz w:val="24"/>
          <w:szCs w:val="24"/>
        </w:rPr>
        <w:t xml:space="preserve">- </w:t>
      </w:r>
      <w:r w:rsidR="00D71B3C" w:rsidRPr="004E7F79">
        <w:rPr>
          <w:rFonts w:cs="Times New Roman"/>
          <w:color w:val="000000" w:themeColor="text1"/>
          <w:sz w:val="24"/>
          <w:szCs w:val="24"/>
        </w:rPr>
        <w:t xml:space="preserve"> 2015. </w:t>
      </w:r>
      <w:r w:rsidR="0093468A">
        <w:rPr>
          <w:rFonts w:cs="Times New Roman"/>
          <w:color w:val="000000" w:themeColor="text1"/>
          <w:sz w:val="24"/>
          <w:szCs w:val="24"/>
        </w:rPr>
        <w:t xml:space="preserve">- </w:t>
      </w:r>
      <w:r w:rsidR="00D71B3C" w:rsidRPr="004E7F79">
        <w:rPr>
          <w:rFonts w:cs="Times New Roman"/>
          <w:color w:val="000000" w:themeColor="text1"/>
          <w:sz w:val="24"/>
          <w:szCs w:val="24"/>
        </w:rPr>
        <w:t xml:space="preserve">С. </w:t>
      </w:r>
      <w:r w:rsidRPr="004E7F79">
        <w:rPr>
          <w:rFonts w:cs="Times New Roman"/>
          <w:color w:val="000000" w:themeColor="text1"/>
          <w:sz w:val="24"/>
          <w:szCs w:val="24"/>
        </w:rPr>
        <w:t xml:space="preserve">52-61. </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Мишурова</w:t>
      </w:r>
      <w:r w:rsidR="0093468A">
        <w:rPr>
          <w:rFonts w:cs="Times New Roman"/>
          <w:color w:val="000000" w:themeColor="text1"/>
          <w:sz w:val="24"/>
          <w:szCs w:val="24"/>
        </w:rPr>
        <w:t>,</w:t>
      </w:r>
      <w:r w:rsidRPr="004E7F79">
        <w:rPr>
          <w:rFonts w:cs="Times New Roman"/>
          <w:color w:val="000000" w:themeColor="text1"/>
          <w:sz w:val="24"/>
          <w:szCs w:val="24"/>
        </w:rPr>
        <w:t xml:space="preserve"> О.И. Методологические подходы к изучению социальной ответственности</w:t>
      </w:r>
      <w:r w:rsidR="0093468A">
        <w:rPr>
          <w:rFonts w:cs="Times New Roman"/>
          <w:color w:val="000000" w:themeColor="text1"/>
          <w:sz w:val="24"/>
          <w:szCs w:val="24"/>
        </w:rPr>
        <w:t>/ О. И. Мишурова</w:t>
      </w:r>
      <w:r w:rsidRPr="004E7F79">
        <w:rPr>
          <w:rFonts w:cs="Times New Roman"/>
          <w:color w:val="000000" w:themeColor="text1"/>
          <w:sz w:val="24"/>
          <w:szCs w:val="24"/>
        </w:rPr>
        <w:t xml:space="preserve"> // Серв</w:t>
      </w:r>
      <w:r w:rsidR="00D71B3C" w:rsidRPr="004E7F79">
        <w:rPr>
          <w:rFonts w:cs="Times New Roman"/>
          <w:color w:val="000000" w:themeColor="text1"/>
          <w:sz w:val="24"/>
          <w:szCs w:val="24"/>
        </w:rPr>
        <w:t>ис в России и за рубежом.</w:t>
      </w:r>
      <w:r w:rsidR="0093468A">
        <w:rPr>
          <w:rFonts w:cs="Times New Roman"/>
          <w:color w:val="000000" w:themeColor="text1"/>
          <w:sz w:val="24"/>
          <w:szCs w:val="24"/>
        </w:rPr>
        <w:t xml:space="preserve">- </w:t>
      </w:r>
      <w:r w:rsidR="00D71B3C" w:rsidRPr="004E7F79">
        <w:rPr>
          <w:rFonts w:cs="Times New Roman"/>
          <w:color w:val="000000" w:themeColor="text1"/>
          <w:sz w:val="24"/>
          <w:szCs w:val="24"/>
        </w:rPr>
        <w:t xml:space="preserve"> Т. 10.</w:t>
      </w:r>
      <w:r w:rsidRPr="004E7F79">
        <w:rPr>
          <w:rFonts w:cs="Times New Roman"/>
          <w:color w:val="000000" w:themeColor="text1"/>
          <w:sz w:val="24"/>
          <w:szCs w:val="24"/>
        </w:rPr>
        <w:t xml:space="preserve"> </w:t>
      </w:r>
      <w:r w:rsidR="0093468A">
        <w:rPr>
          <w:rFonts w:cs="Times New Roman"/>
          <w:color w:val="000000" w:themeColor="text1"/>
          <w:sz w:val="24"/>
          <w:szCs w:val="24"/>
        </w:rPr>
        <w:t xml:space="preserve">- </w:t>
      </w:r>
      <w:r w:rsidRPr="004E7F79">
        <w:rPr>
          <w:rFonts w:cs="Times New Roman"/>
          <w:color w:val="000000" w:themeColor="text1"/>
          <w:sz w:val="24"/>
          <w:szCs w:val="24"/>
        </w:rPr>
        <w:t>№</w:t>
      </w:r>
      <w:r w:rsidR="00D71B3C" w:rsidRPr="004E7F79">
        <w:rPr>
          <w:rFonts w:cs="Times New Roman"/>
          <w:color w:val="000000" w:themeColor="text1"/>
          <w:sz w:val="24"/>
          <w:szCs w:val="24"/>
        </w:rPr>
        <w:t xml:space="preserve"> 8(69). </w:t>
      </w:r>
      <w:r w:rsidR="0093468A">
        <w:rPr>
          <w:rFonts w:cs="Times New Roman"/>
          <w:color w:val="000000" w:themeColor="text1"/>
          <w:sz w:val="24"/>
          <w:szCs w:val="24"/>
        </w:rPr>
        <w:t xml:space="preserve">- </w:t>
      </w:r>
      <w:r w:rsidR="00D71B3C" w:rsidRPr="004E7F79">
        <w:rPr>
          <w:rFonts w:cs="Times New Roman"/>
          <w:color w:val="000000" w:themeColor="text1"/>
          <w:sz w:val="24"/>
          <w:szCs w:val="24"/>
        </w:rPr>
        <w:t>2016.</w:t>
      </w:r>
      <w:r w:rsidR="0093468A">
        <w:rPr>
          <w:rFonts w:cs="Times New Roman"/>
          <w:color w:val="000000" w:themeColor="text1"/>
          <w:sz w:val="24"/>
          <w:szCs w:val="24"/>
        </w:rPr>
        <w:t>-</w:t>
      </w:r>
      <w:r w:rsidR="00D71B3C" w:rsidRPr="004E7F79">
        <w:rPr>
          <w:rFonts w:cs="Times New Roman"/>
          <w:color w:val="000000" w:themeColor="text1"/>
          <w:sz w:val="24"/>
          <w:szCs w:val="24"/>
        </w:rPr>
        <w:t xml:space="preserve"> С. </w:t>
      </w:r>
      <w:r w:rsidRPr="004E7F79">
        <w:rPr>
          <w:rFonts w:cs="Times New Roman"/>
          <w:color w:val="000000" w:themeColor="text1"/>
          <w:sz w:val="24"/>
          <w:szCs w:val="24"/>
        </w:rPr>
        <w:t xml:space="preserve">77-87. </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Муд</w:t>
      </w:r>
      <w:r w:rsidR="00D71B3C" w:rsidRPr="004E7F79">
        <w:rPr>
          <w:rFonts w:cs="Times New Roman"/>
          <w:color w:val="000000" w:themeColor="text1"/>
          <w:sz w:val="24"/>
          <w:szCs w:val="24"/>
        </w:rPr>
        <w:t>рик</w:t>
      </w:r>
      <w:r w:rsidR="0093468A">
        <w:rPr>
          <w:rFonts w:cs="Times New Roman"/>
          <w:color w:val="000000" w:themeColor="text1"/>
          <w:sz w:val="24"/>
          <w:szCs w:val="24"/>
        </w:rPr>
        <w:t>, А.В. Социализация человека/ А.В. Мудрик. -</w:t>
      </w:r>
      <w:r w:rsidR="00D71B3C" w:rsidRPr="004E7F79">
        <w:rPr>
          <w:rFonts w:cs="Times New Roman"/>
          <w:color w:val="000000" w:themeColor="text1"/>
          <w:sz w:val="24"/>
          <w:szCs w:val="24"/>
        </w:rPr>
        <w:t xml:space="preserve"> </w:t>
      </w:r>
      <w:r w:rsidRPr="004E7F79">
        <w:rPr>
          <w:rFonts w:cs="Times New Roman"/>
          <w:color w:val="000000" w:themeColor="text1"/>
          <w:sz w:val="24"/>
          <w:szCs w:val="24"/>
        </w:rPr>
        <w:t>М.: МПСИ; Воронеж: МОДЭК, 2010.</w:t>
      </w:r>
      <w:r w:rsidR="0093468A">
        <w:rPr>
          <w:rFonts w:cs="Times New Roman"/>
          <w:color w:val="000000" w:themeColor="text1"/>
          <w:sz w:val="24"/>
          <w:szCs w:val="24"/>
        </w:rPr>
        <w:t xml:space="preserve"> - </w:t>
      </w:r>
      <w:r w:rsidRPr="004E7F79">
        <w:rPr>
          <w:rFonts w:cs="Times New Roman"/>
          <w:color w:val="000000" w:themeColor="text1"/>
          <w:sz w:val="24"/>
          <w:szCs w:val="24"/>
        </w:rPr>
        <w:t xml:space="preserve"> 624 с. </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Муздыбае</w:t>
      </w:r>
      <w:r w:rsidR="00D71B3C" w:rsidRPr="004E7F79">
        <w:rPr>
          <w:rFonts w:cs="Times New Roman"/>
          <w:color w:val="000000" w:themeColor="text1"/>
          <w:sz w:val="24"/>
          <w:szCs w:val="24"/>
        </w:rPr>
        <w:t>в</w:t>
      </w:r>
      <w:r w:rsidR="0093468A">
        <w:rPr>
          <w:rFonts w:cs="Times New Roman"/>
          <w:color w:val="000000" w:themeColor="text1"/>
          <w:sz w:val="24"/>
          <w:szCs w:val="24"/>
        </w:rPr>
        <w:t>,</w:t>
      </w:r>
      <w:r w:rsidR="00D71B3C" w:rsidRPr="004E7F79">
        <w:rPr>
          <w:rFonts w:cs="Times New Roman"/>
          <w:color w:val="000000" w:themeColor="text1"/>
          <w:sz w:val="24"/>
          <w:szCs w:val="24"/>
        </w:rPr>
        <w:t xml:space="preserve"> К. Психология ответственности</w:t>
      </w:r>
      <w:r w:rsidR="0093468A">
        <w:rPr>
          <w:rFonts w:cs="Times New Roman"/>
          <w:color w:val="000000" w:themeColor="text1"/>
          <w:sz w:val="24"/>
          <w:szCs w:val="24"/>
        </w:rPr>
        <w:t xml:space="preserve">/ К. Муздыбаев. - </w:t>
      </w:r>
      <w:r w:rsidRPr="004E7F79">
        <w:rPr>
          <w:rFonts w:cs="Times New Roman"/>
          <w:color w:val="000000" w:themeColor="text1"/>
          <w:sz w:val="24"/>
          <w:szCs w:val="24"/>
        </w:rPr>
        <w:t xml:space="preserve">М.: ЛИБРИКОМ, 2010. </w:t>
      </w:r>
      <w:r w:rsidR="0093468A">
        <w:rPr>
          <w:rFonts w:cs="Times New Roman"/>
          <w:color w:val="000000" w:themeColor="text1"/>
          <w:sz w:val="24"/>
          <w:szCs w:val="24"/>
        </w:rPr>
        <w:t xml:space="preserve">- </w:t>
      </w:r>
      <w:r w:rsidRPr="004E7F79">
        <w:rPr>
          <w:rFonts w:cs="Times New Roman"/>
          <w:color w:val="000000" w:themeColor="text1"/>
          <w:sz w:val="24"/>
          <w:szCs w:val="24"/>
        </w:rPr>
        <w:t xml:space="preserve">248 с. </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lastRenderedPageBreak/>
        <w:t>Овчарова</w:t>
      </w:r>
      <w:r w:rsidR="00072F01">
        <w:rPr>
          <w:rFonts w:cs="Times New Roman"/>
          <w:color w:val="000000" w:themeColor="text1"/>
          <w:sz w:val="24"/>
          <w:szCs w:val="24"/>
        </w:rPr>
        <w:t xml:space="preserve">, Е.В. </w:t>
      </w:r>
      <w:r w:rsidRPr="004E7F79">
        <w:rPr>
          <w:rFonts w:cs="Times New Roman"/>
          <w:color w:val="000000" w:themeColor="text1"/>
          <w:sz w:val="24"/>
          <w:szCs w:val="24"/>
        </w:rPr>
        <w:t>Особенности смысложизненных ориентаций у подростков, попавши</w:t>
      </w:r>
      <w:r w:rsidR="00072F01">
        <w:rPr>
          <w:rFonts w:cs="Times New Roman"/>
          <w:color w:val="000000" w:themeColor="text1"/>
          <w:sz w:val="24"/>
          <w:szCs w:val="24"/>
        </w:rPr>
        <w:t>х</w:t>
      </w:r>
      <w:r w:rsidRPr="004E7F79">
        <w:rPr>
          <w:rFonts w:cs="Times New Roman"/>
          <w:color w:val="000000" w:themeColor="text1"/>
          <w:sz w:val="24"/>
          <w:szCs w:val="24"/>
        </w:rPr>
        <w:t xml:space="preserve"> в трудные жизненные ситуации</w:t>
      </w:r>
      <w:r w:rsidR="00072F01">
        <w:rPr>
          <w:rFonts w:cs="Times New Roman"/>
          <w:color w:val="000000" w:themeColor="text1"/>
          <w:sz w:val="24"/>
          <w:szCs w:val="24"/>
        </w:rPr>
        <w:t>/ Е.В. Овчарова, А.В. Полина</w:t>
      </w:r>
      <w:r w:rsidRPr="004E7F79">
        <w:rPr>
          <w:rFonts w:cs="Times New Roman"/>
          <w:color w:val="000000" w:themeColor="text1"/>
          <w:sz w:val="24"/>
          <w:szCs w:val="24"/>
        </w:rPr>
        <w:t xml:space="preserve"> // Мир науки. Педагогика и психология . </w:t>
      </w:r>
      <w:r w:rsidR="00072F01">
        <w:rPr>
          <w:rFonts w:cs="Times New Roman"/>
          <w:color w:val="000000" w:themeColor="text1"/>
          <w:sz w:val="24"/>
          <w:szCs w:val="24"/>
        </w:rPr>
        <w:t xml:space="preserve">- </w:t>
      </w:r>
      <w:r w:rsidRPr="004E7F79">
        <w:rPr>
          <w:rFonts w:cs="Times New Roman"/>
          <w:color w:val="000000" w:themeColor="text1"/>
          <w:sz w:val="24"/>
          <w:szCs w:val="24"/>
        </w:rPr>
        <w:t>2019.</w:t>
      </w:r>
      <w:r w:rsidR="00072F01">
        <w:rPr>
          <w:rFonts w:cs="Times New Roman"/>
          <w:color w:val="000000" w:themeColor="text1"/>
          <w:sz w:val="24"/>
          <w:szCs w:val="24"/>
        </w:rPr>
        <w:t xml:space="preserve">- </w:t>
      </w:r>
      <w:r w:rsidRPr="004E7F79">
        <w:rPr>
          <w:rFonts w:cs="Times New Roman"/>
          <w:color w:val="000000" w:themeColor="text1"/>
          <w:sz w:val="24"/>
          <w:szCs w:val="24"/>
        </w:rPr>
        <w:t xml:space="preserve"> </w:t>
      </w:r>
      <w:r w:rsidR="00D71B3C" w:rsidRPr="004E7F79">
        <w:rPr>
          <w:rFonts w:cs="Times New Roman"/>
          <w:color w:val="000000" w:themeColor="text1"/>
          <w:sz w:val="24"/>
          <w:szCs w:val="24"/>
        </w:rPr>
        <w:t>№3.</w:t>
      </w:r>
      <w:r w:rsidR="00072F01">
        <w:rPr>
          <w:rFonts w:cs="Times New Roman"/>
          <w:color w:val="000000" w:themeColor="text1"/>
          <w:sz w:val="24"/>
          <w:szCs w:val="24"/>
        </w:rPr>
        <w:t xml:space="preserve">- </w:t>
      </w:r>
      <w:r w:rsidR="00D71B3C" w:rsidRPr="004E7F79">
        <w:rPr>
          <w:rFonts w:cs="Times New Roman"/>
          <w:color w:val="000000" w:themeColor="text1"/>
          <w:sz w:val="24"/>
          <w:szCs w:val="24"/>
        </w:rPr>
        <w:t>С. 27-37.</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Сперанский</w:t>
      </w:r>
      <w:r w:rsidR="00072F01">
        <w:rPr>
          <w:rFonts w:cs="Times New Roman"/>
          <w:color w:val="000000" w:themeColor="text1"/>
          <w:sz w:val="24"/>
          <w:szCs w:val="24"/>
        </w:rPr>
        <w:t>,</w:t>
      </w:r>
      <w:r w:rsidRPr="004E7F79">
        <w:rPr>
          <w:rFonts w:cs="Times New Roman"/>
          <w:color w:val="000000" w:themeColor="text1"/>
          <w:sz w:val="24"/>
          <w:szCs w:val="24"/>
        </w:rPr>
        <w:t xml:space="preserve"> В.И. Социальная ответственность личности: сущность</w:t>
      </w:r>
      <w:r w:rsidR="00072F01">
        <w:rPr>
          <w:rFonts w:cs="Times New Roman"/>
          <w:color w:val="000000" w:themeColor="text1"/>
          <w:sz w:val="24"/>
          <w:szCs w:val="24"/>
        </w:rPr>
        <w:t xml:space="preserve"> и особенности формирования/ В.И. Сперанский</w:t>
      </w:r>
      <w:r w:rsidR="00BF22EA" w:rsidRPr="004E7F79">
        <w:rPr>
          <w:rFonts w:cs="Times New Roman"/>
          <w:color w:val="000000" w:themeColor="text1"/>
          <w:sz w:val="24"/>
          <w:szCs w:val="24"/>
        </w:rPr>
        <w:t xml:space="preserve">. </w:t>
      </w:r>
      <w:r w:rsidR="00072F01">
        <w:rPr>
          <w:rFonts w:cs="Times New Roman"/>
          <w:color w:val="000000" w:themeColor="text1"/>
          <w:sz w:val="24"/>
          <w:szCs w:val="24"/>
        </w:rPr>
        <w:t xml:space="preserve">- </w:t>
      </w:r>
      <w:r w:rsidRPr="004E7F79">
        <w:rPr>
          <w:rFonts w:cs="Times New Roman"/>
          <w:color w:val="000000" w:themeColor="text1"/>
          <w:sz w:val="24"/>
          <w:szCs w:val="24"/>
        </w:rPr>
        <w:t xml:space="preserve">М.: МГУ, 1987. </w:t>
      </w:r>
      <w:r w:rsidR="00072F01">
        <w:rPr>
          <w:rFonts w:cs="Times New Roman"/>
          <w:color w:val="000000" w:themeColor="text1"/>
          <w:sz w:val="24"/>
          <w:szCs w:val="24"/>
        </w:rPr>
        <w:t xml:space="preserve">- </w:t>
      </w:r>
      <w:r w:rsidRPr="004E7F79">
        <w:rPr>
          <w:rFonts w:cs="Times New Roman"/>
          <w:color w:val="000000" w:themeColor="text1"/>
          <w:sz w:val="24"/>
          <w:szCs w:val="24"/>
        </w:rPr>
        <w:t>157 с.</w:t>
      </w:r>
    </w:p>
    <w:p w:rsidR="00586081" w:rsidRPr="004E7F79" w:rsidRDefault="00586081"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Фельдштейн</w:t>
      </w:r>
      <w:r w:rsidR="00072F01">
        <w:rPr>
          <w:rFonts w:cs="Times New Roman"/>
          <w:color w:val="000000" w:themeColor="text1"/>
          <w:sz w:val="24"/>
          <w:szCs w:val="24"/>
        </w:rPr>
        <w:t>,</w:t>
      </w:r>
      <w:r w:rsidRPr="004E7F79">
        <w:rPr>
          <w:rFonts w:cs="Times New Roman"/>
          <w:color w:val="000000" w:themeColor="text1"/>
          <w:sz w:val="24"/>
          <w:szCs w:val="24"/>
        </w:rPr>
        <w:t xml:space="preserve"> Д.И. Психология развития человека как</w:t>
      </w:r>
      <w:r w:rsidR="00072F01">
        <w:rPr>
          <w:rFonts w:cs="Times New Roman"/>
          <w:color w:val="000000" w:themeColor="text1"/>
          <w:sz w:val="24"/>
          <w:szCs w:val="24"/>
        </w:rPr>
        <w:t xml:space="preserve"> личности. Избр. труды : в 2 т./ Д.И. Фельдштейн.- </w:t>
      </w:r>
      <w:r w:rsidRPr="004E7F79">
        <w:rPr>
          <w:rFonts w:cs="Times New Roman"/>
          <w:color w:val="000000" w:themeColor="text1"/>
          <w:sz w:val="24"/>
          <w:szCs w:val="24"/>
        </w:rPr>
        <w:t xml:space="preserve"> М.: МПСИ; Воронеж : МОДЭК., 2005. </w:t>
      </w:r>
      <w:r w:rsidR="00072F01">
        <w:rPr>
          <w:rFonts w:cs="Times New Roman"/>
          <w:color w:val="000000" w:themeColor="text1"/>
          <w:sz w:val="24"/>
          <w:szCs w:val="24"/>
        </w:rPr>
        <w:t xml:space="preserve">- </w:t>
      </w:r>
      <w:r w:rsidRPr="004E7F79">
        <w:rPr>
          <w:rFonts w:cs="Times New Roman"/>
          <w:color w:val="000000" w:themeColor="text1"/>
          <w:sz w:val="24"/>
          <w:szCs w:val="24"/>
        </w:rPr>
        <w:t xml:space="preserve">456 с. </w:t>
      </w:r>
    </w:p>
    <w:p w:rsidR="00586081" w:rsidRPr="004E7F79" w:rsidRDefault="00BF22EA" w:rsidP="004E7F79">
      <w:pPr>
        <w:pStyle w:val="a3"/>
        <w:numPr>
          <w:ilvl w:val="0"/>
          <w:numId w:val="23"/>
        </w:numPr>
        <w:shd w:val="clear" w:color="auto" w:fill="FFFFFF" w:themeFill="background1"/>
        <w:spacing w:line="240" w:lineRule="auto"/>
        <w:ind w:left="0" w:firstLine="709"/>
        <w:rPr>
          <w:rFonts w:cs="Times New Roman"/>
          <w:color w:val="000000" w:themeColor="text1"/>
          <w:sz w:val="24"/>
          <w:szCs w:val="24"/>
        </w:rPr>
      </w:pPr>
      <w:r w:rsidRPr="004E7F79">
        <w:rPr>
          <w:rFonts w:cs="Times New Roman"/>
          <w:color w:val="000000" w:themeColor="text1"/>
          <w:sz w:val="24"/>
          <w:szCs w:val="24"/>
        </w:rPr>
        <w:t>Фромм</w:t>
      </w:r>
      <w:r w:rsidR="00072F01">
        <w:rPr>
          <w:rFonts w:cs="Times New Roman"/>
          <w:color w:val="000000" w:themeColor="text1"/>
          <w:sz w:val="24"/>
          <w:szCs w:val="24"/>
        </w:rPr>
        <w:t>,</w:t>
      </w:r>
      <w:r w:rsidRPr="004E7F79">
        <w:rPr>
          <w:rFonts w:cs="Times New Roman"/>
          <w:color w:val="000000" w:themeColor="text1"/>
          <w:sz w:val="24"/>
          <w:szCs w:val="24"/>
        </w:rPr>
        <w:t xml:space="preserve"> Э. Иметь или быть?</w:t>
      </w:r>
      <w:r w:rsidR="00072F01">
        <w:rPr>
          <w:rFonts w:cs="Times New Roman"/>
          <w:color w:val="000000" w:themeColor="text1"/>
          <w:sz w:val="24"/>
          <w:szCs w:val="24"/>
        </w:rPr>
        <w:t>/ Э. Фромм.-</w:t>
      </w:r>
      <w:r w:rsidRPr="004E7F79">
        <w:rPr>
          <w:rFonts w:cs="Times New Roman"/>
          <w:color w:val="000000" w:themeColor="text1"/>
          <w:sz w:val="24"/>
          <w:szCs w:val="24"/>
        </w:rPr>
        <w:t xml:space="preserve"> М.: АСТ, 2020.</w:t>
      </w:r>
      <w:r w:rsidR="00586081" w:rsidRPr="004E7F79">
        <w:rPr>
          <w:rFonts w:cs="Times New Roman"/>
          <w:color w:val="000000" w:themeColor="text1"/>
          <w:sz w:val="24"/>
          <w:szCs w:val="24"/>
        </w:rPr>
        <w:t xml:space="preserve">– 320 с. </w:t>
      </w:r>
    </w:p>
    <w:p w:rsidR="00854BAA" w:rsidRPr="004E7F79" w:rsidRDefault="00586081" w:rsidP="004E7F79">
      <w:pPr>
        <w:pStyle w:val="a3"/>
        <w:numPr>
          <w:ilvl w:val="0"/>
          <w:numId w:val="23"/>
        </w:numPr>
        <w:spacing w:line="240" w:lineRule="auto"/>
        <w:ind w:left="0" w:firstLine="709"/>
        <w:rPr>
          <w:rFonts w:cs="Times New Roman"/>
          <w:color w:val="000000" w:themeColor="text1"/>
          <w:sz w:val="24"/>
          <w:szCs w:val="24"/>
        </w:rPr>
      </w:pPr>
      <w:r w:rsidRPr="004E7F79">
        <w:rPr>
          <w:rFonts w:cs="Times New Roman"/>
          <w:color w:val="000000" w:themeColor="text1"/>
          <w:sz w:val="24"/>
          <w:szCs w:val="24"/>
        </w:rPr>
        <w:t>Черникова</w:t>
      </w:r>
      <w:r w:rsidR="00072F01">
        <w:rPr>
          <w:rFonts w:cs="Times New Roman"/>
          <w:color w:val="000000" w:themeColor="text1"/>
          <w:sz w:val="24"/>
          <w:szCs w:val="24"/>
        </w:rPr>
        <w:t xml:space="preserve">, Е.Г. </w:t>
      </w:r>
      <w:r w:rsidRPr="004E7F79">
        <w:rPr>
          <w:rFonts w:cs="Times New Roman"/>
          <w:color w:val="000000" w:themeColor="text1"/>
          <w:sz w:val="24"/>
          <w:szCs w:val="24"/>
        </w:rPr>
        <w:t>Социально психологические особенности современного подростка</w:t>
      </w:r>
      <w:r w:rsidR="00072F01">
        <w:rPr>
          <w:rFonts w:cs="Times New Roman"/>
          <w:color w:val="000000" w:themeColor="text1"/>
          <w:sz w:val="24"/>
          <w:szCs w:val="24"/>
        </w:rPr>
        <w:t>/ Е.Г. Черникова, Т.Г. Пташко, Н.А. Соколова</w:t>
      </w:r>
      <w:r w:rsidRPr="004E7F79">
        <w:rPr>
          <w:rFonts w:cs="Times New Roman"/>
          <w:color w:val="000000" w:themeColor="text1"/>
          <w:sz w:val="24"/>
          <w:szCs w:val="24"/>
        </w:rPr>
        <w:t xml:space="preserve"> // Вестник Челябинского государственного педагогического университета. </w:t>
      </w:r>
      <w:r w:rsidR="00072F01">
        <w:rPr>
          <w:rFonts w:cs="Times New Roman"/>
          <w:color w:val="000000" w:themeColor="text1"/>
          <w:sz w:val="24"/>
          <w:szCs w:val="24"/>
        </w:rPr>
        <w:t xml:space="preserve">- </w:t>
      </w:r>
      <w:r w:rsidRPr="004E7F79">
        <w:rPr>
          <w:rFonts w:cs="Times New Roman"/>
          <w:color w:val="000000" w:themeColor="text1"/>
          <w:sz w:val="24"/>
          <w:szCs w:val="24"/>
        </w:rPr>
        <w:t xml:space="preserve">2018. </w:t>
      </w:r>
      <w:r w:rsidR="00072F01">
        <w:rPr>
          <w:rFonts w:cs="Times New Roman"/>
          <w:color w:val="000000" w:themeColor="text1"/>
          <w:sz w:val="24"/>
          <w:szCs w:val="24"/>
        </w:rPr>
        <w:t xml:space="preserve">- </w:t>
      </w:r>
      <w:r w:rsidRPr="004E7F79">
        <w:rPr>
          <w:rFonts w:cs="Times New Roman"/>
          <w:color w:val="000000" w:themeColor="text1"/>
          <w:sz w:val="24"/>
          <w:szCs w:val="24"/>
        </w:rPr>
        <w:t xml:space="preserve">№5. </w:t>
      </w:r>
      <w:r w:rsidR="00072F01">
        <w:rPr>
          <w:rFonts w:cs="Times New Roman"/>
          <w:color w:val="000000" w:themeColor="text1"/>
          <w:sz w:val="24"/>
          <w:szCs w:val="24"/>
        </w:rPr>
        <w:t xml:space="preserve">- </w:t>
      </w:r>
      <w:r w:rsidRPr="004E7F79">
        <w:rPr>
          <w:rFonts w:cs="Times New Roman"/>
          <w:color w:val="000000" w:themeColor="text1"/>
          <w:sz w:val="24"/>
          <w:szCs w:val="24"/>
        </w:rPr>
        <w:t>С. 267-284.</w:t>
      </w:r>
    </w:p>
    <w:p w:rsidR="009B1CAE" w:rsidRPr="004E7F79" w:rsidRDefault="009B1CAE" w:rsidP="009B1CAE">
      <w:pPr>
        <w:pStyle w:val="a3"/>
        <w:numPr>
          <w:ilvl w:val="0"/>
          <w:numId w:val="23"/>
        </w:numPr>
        <w:spacing w:line="240" w:lineRule="auto"/>
        <w:ind w:left="0" w:firstLine="709"/>
        <w:rPr>
          <w:rFonts w:cs="Times New Roman"/>
          <w:color w:val="000000" w:themeColor="text1"/>
          <w:sz w:val="24"/>
          <w:szCs w:val="24"/>
        </w:rPr>
      </w:pPr>
      <w:r w:rsidRPr="004E7F79">
        <w:rPr>
          <w:rFonts w:cs="Times New Roman"/>
          <w:color w:val="000000" w:themeColor="text1"/>
          <w:sz w:val="24"/>
          <w:szCs w:val="24"/>
        </w:rPr>
        <w:t xml:space="preserve">Неблагополучные семьи: кто виноват и что делать? // ВЦИОМ URL: https://wciom.ru/analytical-reviews/analiticheskii-obzor/neblagopoluchnye-semi-kto-vinovat-i-chto-delat (дата обращения: 11.02.2021 г.). </w:t>
      </w:r>
    </w:p>
    <w:p w:rsidR="00A15355" w:rsidRPr="009B1CAE" w:rsidRDefault="00A15355" w:rsidP="004E7F79">
      <w:pPr>
        <w:spacing w:line="240" w:lineRule="auto"/>
        <w:rPr>
          <w:rFonts w:cs="Times New Roman"/>
          <w:sz w:val="24"/>
          <w:szCs w:val="24"/>
          <w:lang w:val="en-US"/>
        </w:rPr>
      </w:pPr>
    </w:p>
    <w:p w:rsidR="00A15355" w:rsidRPr="004E7F79" w:rsidRDefault="00A15355" w:rsidP="004E7F79">
      <w:pPr>
        <w:spacing w:line="240" w:lineRule="auto"/>
        <w:rPr>
          <w:rFonts w:cs="Times New Roman"/>
          <w:sz w:val="24"/>
          <w:szCs w:val="24"/>
        </w:rPr>
      </w:pPr>
    </w:p>
    <w:p w:rsidR="00A15355" w:rsidRPr="004E7F79" w:rsidRDefault="00A15355" w:rsidP="004E7F79">
      <w:pPr>
        <w:spacing w:line="240" w:lineRule="auto"/>
        <w:rPr>
          <w:rFonts w:cs="Times New Roman"/>
          <w:sz w:val="24"/>
          <w:szCs w:val="24"/>
        </w:rPr>
      </w:pPr>
    </w:p>
    <w:p w:rsidR="00A15355" w:rsidRPr="004E7F79" w:rsidRDefault="00A15355" w:rsidP="004E7F79">
      <w:pPr>
        <w:spacing w:line="240" w:lineRule="auto"/>
        <w:rPr>
          <w:rFonts w:cs="Times New Roman"/>
          <w:sz w:val="24"/>
          <w:szCs w:val="24"/>
        </w:rPr>
      </w:pPr>
    </w:p>
    <w:p w:rsidR="00A15355" w:rsidRPr="004E7F79" w:rsidRDefault="00A15355" w:rsidP="004E7F79">
      <w:pPr>
        <w:spacing w:line="240" w:lineRule="auto"/>
        <w:rPr>
          <w:rFonts w:eastAsia="Times New Roman" w:cs="Times New Roman"/>
          <w:color w:val="000000"/>
          <w:sz w:val="24"/>
          <w:szCs w:val="24"/>
          <w:lang w:eastAsia="ru-RU"/>
        </w:rPr>
      </w:pPr>
      <w:r w:rsidRPr="004E7F79">
        <w:rPr>
          <w:rFonts w:cs="Times New Roman"/>
          <w:sz w:val="24"/>
          <w:szCs w:val="24"/>
        </w:rPr>
        <w:br w:type="page"/>
      </w:r>
    </w:p>
    <w:p w:rsidR="00A15355" w:rsidRPr="004E7F79" w:rsidRDefault="00A15355" w:rsidP="004E7F79">
      <w:pPr>
        <w:spacing w:line="240" w:lineRule="auto"/>
        <w:rPr>
          <w:rFonts w:cs="Times New Roman"/>
          <w:sz w:val="24"/>
          <w:szCs w:val="24"/>
        </w:rPr>
      </w:pPr>
    </w:p>
    <w:sectPr w:rsidR="00A15355" w:rsidRPr="004E7F79" w:rsidSect="00072F01">
      <w:footerReference w:type="default" r:id="rId9"/>
      <w:pgSz w:w="11906" w:h="16838"/>
      <w:pgMar w:top="1134" w:right="1134"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D92" w:rsidRDefault="00A85D92" w:rsidP="001D22B1">
      <w:pPr>
        <w:spacing w:line="240" w:lineRule="auto"/>
      </w:pPr>
      <w:r>
        <w:separator/>
      </w:r>
    </w:p>
  </w:endnote>
  <w:endnote w:type="continuationSeparator" w:id="1">
    <w:p w:rsidR="00A85D92" w:rsidRDefault="00A85D92" w:rsidP="001D22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9950"/>
    </w:sdtPr>
    <w:sdtContent>
      <w:p w:rsidR="0093468A" w:rsidRDefault="0093468A" w:rsidP="00057354">
        <w:pPr>
          <w:pStyle w:val="ae"/>
          <w:ind w:firstLine="0"/>
          <w:jc w:val="center"/>
        </w:pPr>
        <w:fldSimple w:instr="PAGE   \* MERGEFORMAT">
          <w:r w:rsidR="002B6248">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D92" w:rsidRDefault="00A85D92" w:rsidP="001D22B1">
      <w:pPr>
        <w:spacing w:line="240" w:lineRule="auto"/>
      </w:pPr>
      <w:r>
        <w:separator/>
      </w:r>
    </w:p>
  </w:footnote>
  <w:footnote w:type="continuationSeparator" w:id="1">
    <w:p w:rsidR="00A85D92" w:rsidRDefault="00A85D92" w:rsidP="001D22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2F2"/>
    <w:multiLevelType w:val="hybridMultilevel"/>
    <w:tmpl w:val="631CC2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8C34D0"/>
    <w:multiLevelType w:val="hybridMultilevel"/>
    <w:tmpl w:val="294A55A4"/>
    <w:lvl w:ilvl="0" w:tplc="01768C3A">
      <w:start w:val="1"/>
      <w:numFmt w:val="decimal"/>
      <w:lvlText w:val="%1)"/>
      <w:lvlJc w:val="left"/>
      <w:pPr>
        <w:ind w:left="1211"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8A7A14"/>
    <w:multiLevelType w:val="hybridMultilevel"/>
    <w:tmpl w:val="4A7A79DE"/>
    <w:lvl w:ilvl="0" w:tplc="73B43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61157"/>
    <w:multiLevelType w:val="hybridMultilevel"/>
    <w:tmpl w:val="2C342FD8"/>
    <w:lvl w:ilvl="0" w:tplc="8C4E2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766F05"/>
    <w:multiLevelType w:val="hybridMultilevel"/>
    <w:tmpl w:val="32AAF854"/>
    <w:lvl w:ilvl="0" w:tplc="B0FAF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9044CB"/>
    <w:multiLevelType w:val="hybridMultilevel"/>
    <w:tmpl w:val="FABCA916"/>
    <w:lvl w:ilvl="0" w:tplc="51E4F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AC1AEF"/>
    <w:multiLevelType w:val="multilevel"/>
    <w:tmpl w:val="EA60FA1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15202F8"/>
    <w:multiLevelType w:val="hybridMultilevel"/>
    <w:tmpl w:val="17CC5C92"/>
    <w:lvl w:ilvl="0" w:tplc="73B43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DC512E"/>
    <w:multiLevelType w:val="hybridMultilevel"/>
    <w:tmpl w:val="502C35E8"/>
    <w:lvl w:ilvl="0" w:tplc="04190011">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880059"/>
    <w:multiLevelType w:val="hybridMultilevel"/>
    <w:tmpl w:val="17A470FE"/>
    <w:lvl w:ilvl="0" w:tplc="73B43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D3227F"/>
    <w:multiLevelType w:val="hybridMultilevel"/>
    <w:tmpl w:val="54246C7C"/>
    <w:lvl w:ilvl="0" w:tplc="EE861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8F215A"/>
    <w:multiLevelType w:val="multilevel"/>
    <w:tmpl w:val="7E7A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A20FE6"/>
    <w:multiLevelType w:val="hybridMultilevel"/>
    <w:tmpl w:val="4FE0C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2F4DA9"/>
    <w:multiLevelType w:val="singleLevel"/>
    <w:tmpl w:val="0EC03FBC"/>
    <w:lvl w:ilvl="0">
      <w:start w:val="1"/>
      <w:numFmt w:val="decimal"/>
      <w:lvlText w:val="1.%1."/>
      <w:legacy w:legacy="1" w:legacySpace="0" w:legacyIndent="461"/>
      <w:lvlJc w:val="left"/>
      <w:pPr>
        <w:ind w:left="0" w:firstLine="0"/>
      </w:pPr>
      <w:rPr>
        <w:rFonts w:ascii="Times New Roman" w:hAnsi="Times New Roman" w:cs="Times New Roman" w:hint="default"/>
        <w:color w:val="auto"/>
      </w:rPr>
    </w:lvl>
  </w:abstractNum>
  <w:abstractNum w:abstractNumId="14">
    <w:nsid w:val="54575DEE"/>
    <w:multiLevelType w:val="hybridMultilevel"/>
    <w:tmpl w:val="8612F018"/>
    <w:lvl w:ilvl="0" w:tplc="4544C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E9A7F58"/>
    <w:multiLevelType w:val="hybridMultilevel"/>
    <w:tmpl w:val="4B72C014"/>
    <w:lvl w:ilvl="0" w:tplc="5360F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F94D84"/>
    <w:multiLevelType w:val="hybridMultilevel"/>
    <w:tmpl w:val="694E6C4A"/>
    <w:lvl w:ilvl="0" w:tplc="B3184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19322C"/>
    <w:multiLevelType w:val="hybridMultilevel"/>
    <w:tmpl w:val="DA220CD2"/>
    <w:lvl w:ilvl="0" w:tplc="67D85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7E597A"/>
    <w:multiLevelType w:val="hybridMultilevel"/>
    <w:tmpl w:val="8AF65F8C"/>
    <w:lvl w:ilvl="0" w:tplc="83C47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256E99"/>
    <w:multiLevelType w:val="hybridMultilevel"/>
    <w:tmpl w:val="87FA2596"/>
    <w:lvl w:ilvl="0" w:tplc="04190011">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61A13A2"/>
    <w:multiLevelType w:val="hybridMultilevel"/>
    <w:tmpl w:val="DDB891E8"/>
    <w:lvl w:ilvl="0" w:tplc="7B5E2A08">
      <w:start w:val="1"/>
      <w:numFmt w:val="upperRoman"/>
      <w:lvlText w:val="%1."/>
      <w:lvlJc w:val="left"/>
      <w:pPr>
        <w:ind w:left="1068"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BA6A9B"/>
    <w:multiLevelType w:val="hybridMultilevel"/>
    <w:tmpl w:val="C76CEE92"/>
    <w:lvl w:ilvl="0" w:tplc="1AA0ADD6">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67302B"/>
    <w:multiLevelType w:val="hybridMultilevel"/>
    <w:tmpl w:val="CD7EE846"/>
    <w:lvl w:ilvl="0" w:tplc="0524AF2C">
      <w:start w:val="1"/>
      <w:numFmt w:val="decimal"/>
      <w:lvlText w:val="%1)"/>
      <w:lvlJc w:val="left"/>
      <w:pPr>
        <w:ind w:left="78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7BDE4F79"/>
    <w:multiLevelType w:val="hybridMultilevel"/>
    <w:tmpl w:val="09DC7FD6"/>
    <w:lvl w:ilvl="0" w:tplc="0C28D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num>
  <w:num w:numId="2">
    <w:abstractNumId w:val="6"/>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15"/>
  </w:num>
  <w:num w:numId="8">
    <w:abstractNumId w:val="22"/>
  </w:num>
  <w:num w:numId="9">
    <w:abstractNumId w:val="20"/>
  </w:num>
  <w:num w:numId="10">
    <w:abstractNumId w:val="8"/>
  </w:num>
  <w:num w:numId="11">
    <w:abstractNumId w:val="19"/>
  </w:num>
  <w:num w:numId="12">
    <w:abstractNumId w:val="16"/>
  </w:num>
  <w:num w:numId="13">
    <w:abstractNumId w:val="21"/>
  </w:num>
  <w:num w:numId="14">
    <w:abstractNumId w:val="7"/>
  </w:num>
  <w:num w:numId="15">
    <w:abstractNumId w:val="18"/>
  </w:num>
  <w:num w:numId="16">
    <w:abstractNumId w:val="1"/>
  </w:num>
  <w:num w:numId="17">
    <w:abstractNumId w:val="3"/>
  </w:num>
  <w:num w:numId="18">
    <w:abstractNumId w:val="23"/>
  </w:num>
  <w:num w:numId="19">
    <w:abstractNumId w:val="0"/>
  </w:num>
  <w:num w:numId="20">
    <w:abstractNumId w:val="10"/>
  </w:num>
  <w:num w:numId="21">
    <w:abstractNumId w:val="14"/>
  </w:num>
  <w:num w:numId="22">
    <w:abstractNumId w:val="9"/>
  </w:num>
  <w:num w:numId="23">
    <w:abstractNumId w:val="4"/>
  </w:num>
  <w:num w:numId="24">
    <w:abstractNumId w:val="2"/>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6F5B"/>
    <w:rsid w:val="00032B37"/>
    <w:rsid w:val="00046A47"/>
    <w:rsid w:val="00057354"/>
    <w:rsid w:val="00061B69"/>
    <w:rsid w:val="00064071"/>
    <w:rsid w:val="00067799"/>
    <w:rsid w:val="00072F01"/>
    <w:rsid w:val="000810C7"/>
    <w:rsid w:val="00096A48"/>
    <w:rsid w:val="00096F51"/>
    <w:rsid w:val="000D1BC1"/>
    <w:rsid w:val="000E73B8"/>
    <w:rsid w:val="000F52EB"/>
    <w:rsid w:val="001006C4"/>
    <w:rsid w:val="001075DE"/>
    <w:rsid w:val="001155FB"/>
    <w:rsid w:val="00116037"/>
    <w:rsid w:val="00120A2B"/>
    <w:rsid w:val="00125016"/>
    <w:rsid w:val="00136410"/>
    <w:rsid w:val="00166964"/>
    <w:rsid w:val="00174D26"/>
    <w:rsid w:val="00182A4E"/>
    <w:rsid w:val="001844FC"/>
    <w:rsid w:val="00195EAE"/>
    <w:rsid w:val="001A4865"/>
    <w:rsid w:val="001D110E"/>
    <w:rsid w:val="001D22B1"/>
    <w:rsid w:val="001D5C91"/>
    <w:rsid w:val="001E3C7A"/>
    <w:rsid w:val="001F2FEB"/>
    <w:rsid w:val="001F7659"/>
    <w:rsid w:val="00212AFC"/>
    <w:rsid w:val="002429F6"/>
    <w:rsid w:val="00252E82"/>
    <w:rsid w:val="00253E17"/>
    <w:rsid w:val="002541A1"/>
    <w:rsid w:val="00276A3F"/>
    <w:rsid w:val="00276C64"/>
    <w:rsid w:val="002854A4"/>
    <w:rsid w:val="002A4700"/>
    <w:rsid w:val="002B6248"/>
    <w:rsid w:val="002C5FDA"/>
    <w:rsid w:val="002D27D9"/>
    <w:rsid w:val="002E5751"/>
    <w:rsid w:val="002F53D5"/>
    <w:rsid w:val="00312989"/>
    <w:rsid w:val="003339F6"/>
    <w:rsid w:val="003352C2"/>
    <w:rsid w:val="00341398"/>
    <w:rsid w:val="00342479"/>
    <w:rsid w:val="00344F7B"/>
    <w:rsid w:val="003466CF"/>
    <w:rsid w:val="003567B8"/>
    <w:rsid w:val="00360C61"/>
    <w:rsid w:val="0037049E"/>
    <w:rsid w:val="00373EDC"/>
    <w:rsid w:val="00394208"/>
    <w:rsid w:val="003A432B"/>
    <w:rsid w:val="003C1581"/>
    <w:rsid w:val="003C39F5"/>
    <w:rsid w:val="003D4959"/>
    <w:rsid w:val="003E5CF9"/>
    <w:rsid w:val="003F2783"/>
    <w:rsid w:val="003F327E"/>
    <w:rsid w:val="00403AE6"/>
    <w:rsid w:val="00404289"/>
    <w:rsid w:val="00440CE9"/>
    <w:rsid w:val="00446936"/>
    <w:rsid w:val="00475B62"/>
    <w:rsid w:val="004C1ED7"/>
    <w:rsid w:val="004C50DA"/>
    <w:rsid w:val="004C6F16"/>
    <w:rsid w:val="004D1AF2"/>
    <w:rsid w:val="004E33E4"/>
    <w:rsid w:val="004E495E"/>
    <w:rsid w:val="004E53DB"/>
    <w:rsid w:val="004E5CD3"/>
    <w:rsid w:val="004E7F79"/>
    <w:rsid w:val="004F26C7"/>
    <w:rsid w:val="00506EB5"/>
    <w:rsid w:val="00511B9C"/>
    <w:rsid w:val="0054614F"/>
    <w:rsid w:val="00554104"/>
    <w:rsid w:val="00566B39"/>
    <w:rsid w:val="00586081"/>
    <w:rsid w:val="005A0F2A"/>
    <w:rsid w:val="005A1C8F"/>
    <w:rsid w:val="005A34A6"/>
    <w:rsid w:val="005A600D"/>
    <w:rsid w:val="005B3A1C"/>
    <w:rsid w:val="005C3227"/>
    <w:rsid w:val="005D7760"/>
    <w:rsid w:val="005E01D8"/>
    <w:rsid w:val="006019E0"/>
    <w:rsid w:val="0062127E"/>
    <w:rsid w:val="006249EF"/>
    <w:rsid w:val="0063764E"/>
    <w:rsid w:val="00642356"/>
    <w:rsid w:val="00654B48"/>
    <w:rsid w:val="006613C2"/>
    <w:rsid w:val="00670060"/>
    <w:rsid w:val="006C6705"/>
    <w:rsid w:val="006F0E9C"/>
    <w:rsid w:val="006F34E1"/>
    <w:rsid w:val="006F3F85"/>
    <w:rsid w:val="00703802"/>
    <w:rsid w:val="00712CFF"/>
    <w:rsid w:val="00727A33"/>
    <w:rsid w:val="007315C2"/>
    <w:rsid w:val="007431F8"/>
    <w:rsid w:val="007437AB"/>
    <w:rsid w:val="0079532E"/>
    <w:rsid w:val="007C416B"/>
    <w:rsid w:val="007E3A30"/>
    <w:rsid w:val="00801F7C"/>
    <w:rsid w:val="0080257D"/>
    <w:rsid w:val="00803F1B"/>
    <w:rsid w:val="008125ED"/>
    <w:rsid w:val="0081608A"/>
    <w:rsid w:val="00830B14"/>
    <w:rsid w:val="008327F7"/>
    <w:rsid w:val="00847A5F"/>
    <w:rsid w:val="00854BAA"/>
    <w:rsid w:val="00864C26"/>
    <w:rsid w:val="00871AA9"/>
    <w:rsid w:val="00877B0F"/>
    <w:rsid w:val="008904A1"/>
    <w:rsid w:val="0089316C"/>
    <w:rsid w:val="008A5DC5"/>
    <w:rsid w:val="008C350E"/>
    <w:rsid w:val="008F2CB0"/>
    <w:rsid w:val="008F4D58"/>
    <w:rsid w:val="0090176C"/>
    <w:rsid w:val="00906DF7"/>
    <w:rsid w:val="00932936"/>
    <w:rsid w:val="0093468A"/>
    <w:rsid w:val="00942054"/>
    <w:rsid w:val="00946044"/>
    <w:rsid w:val="0095023B"/>
    <w:rsid w:val="00954C3C"/>
    <w:rsid w:val="00980B2F"/>
    <w:rsid w:val="00983E6E"/>
    <w:rsid w:val="009A3FB7"/>
    <w:rsid w:val="009B1CAE"/>
    <w:rsid w:val="009B5500"/>
    <w:rsid w:val="009C5705"/>
    <w:rsid w:val="00A07C15"/>
    <w:rsid w:val="00A15355"/>
    <w:rsid w:val="00A16F5B"/>
    <w:rsid w:val="00A24F60"/>
    <w:rsid w:val="00A45E1C"/>
    <w:rsid w:val="00A45E9C"/>
    <w:rsid w:val="00A5599E"/>
    <w:rsid w:val="00A70EBB"/>
    <w:rsid w:val="00A85D92"/>
    <w:rsid w:val="00AA0E17"/>
    <w:rsid w:val="00AA602F"/>
    <w:rsid w:val="00AD6FFE"/>
    <w:rsid w:val="00AE0436"/>
    <w:rsid w:val="00AE3F83"/>
    <w:rsid w:val="00AE5689"/>
    <w:rsid w:val="00B003B8"/>
    <w:rsid w:val="00B0050A"/>
    <w:rsid w:val="00B0183E"/>
    <w:rsid w:val="00B059E8"/>
    <w:rsid w:val="00B15B49"/>
    <w:rsid w:val="00B32A4F"/>
    <w:rsid w:val="00B4381B"/>
    <w:rsid w:val="00B46EA2"/>
    <w:rsid w:val="00B51FE2"/>
    <w:rsid w:val="00B9312E"/>
    <w:rsid w:val="00B97E13"/>
    <w:rsid w:val="00BB72FF"/>
    <w:rsid w:val="00BB7AF0"/>
    <w:rsid w:val="00BC30EE"/>
    <w:rsid w:val="00BC3874"/>
    <w:rsid w:val="00BC5D8A"/>
    <w:rsid w:val="00BF22EA"/>
    <w:rsid w:val="00BF7230"/>
    <w:rsid w:val="00C02DB7"/>
    <w:rsid w:val="00C10D50"/>
    <w:rsid w:val="00C1755D"/>
    <w:rsid w:val="00C268AF"/>
    <w:rsid w:val="00C42A17"/>
    <w:rsid w:val="00C571B5"/>
    <w:rsid w:val="00C6453A"/>
    <w:rsid w:val="00C725B6"/>
    <w:rsid w:val="00C76607"/>
    <w:rsid w:val="00C80694"/>
    <w:rsid w:val="00C86467"/>
    <w:rsid w:val="00C9170E"/>
    <w:rsid w:val="00CC2131"/>
    <w:rsid w:val="00CC5B96"/>
    <w:rsid w:val="00CD3635"/>
    <w:rsid w:val="00CF72D8"/>
    <w:rsid w:val="00D04735"/>
    <w:rsid w:val="00D17734"/>
    <w:rsid w:val="00D35325"/>
    <w:rsid w:val="00D707C1"/>
    <w:rsid w:val="00D71B3C"/>
    <w:rsid w:val="00D72E04"/>
    <w:rsid w:val="00D816E3"/>
    <w:rsid w:val="00D93FD5"/>
    <w:rsid w:val="00DA3333"/>
    <w:rsid w:val="00DA4CAD"/>
    <w:rsid w:val="00DC665F"/>
    <w:rsid w:val="00DD14AD"/>
    <w:rsid w:val="00E0759C"/>
    <w:rsid w:val="00E07AE1"/>
    <w:rsid w:val="00E134E1"/>
    <w:rsid w:val="00E147C0"/>
    <w:rsid w:val="00E2724E"/>
    <w:rsid w:val="00E27907"/>
    <w:rsid w:val="00E34A22"/>
    <w:rsid w:val="00E44D95"/>
    <w:rsid w:val="00E53F90"/>
    <w:rsid w:val="00E64256"/>
    <w:rsid w:val="00E662AC"/>
    <w:rsid w:val="00E67391"/>
    <w:rsid w:val="00E70305"/>
    <w:rsid w:val="00E74F70"/>
    <w:rsid w:val="00E9288E"/>
    <w:rsid w:val="00EC5CFD"/>
    <w:rsid w:val="00EF25A6"/>
    <w:rsid w:val="00F05F24"/>
    <w:rsid w:val="00F06F33"/>
    <w:rsid w:val="00F12ED3"/>
    <w:rsid w:val="00F5671A"/>
    <w:rsid w:val="00F75E56"/>
    <w:rsid w:val="00F8671E"/>
    <w:rsid w:val="00FA26EB"/>
    <w:rsid w:val="00FA37F5"/>
    <w:rsid w:val="00FB3809"/>
    <w:rsid w:val="00FC68F2"/>
    <w:rsid w:val="00FD71AE"/>
    <w:rsid w:val="00FE6396"/>
    <w:rsid w:val="00FE7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5B"/>
  </w:style>
  <w:style w:type="paragraph" w:styleId="1">
    <w:name w:val="heading 1"/>
    <w:basedOn w:val="a"/>
    <w:next w:val="a"/>
    <w:link w:val="10"/>
    <w:qFormat/>
    <w:rsid w:val="009A3FB7"/>
    <w:pPr>
      <w:keepNext/>
      <w:spacing w:line="240" w:lineRule="auto"/>
      <w:ind w:firstLine="0"/>
      <w:jc w:val="center"/>
      <w:outlineLvl w:val="0"/>
    </w:pPr>
    <w:rPr>
      <w:rFonts w:eastAsia="Times New Roman" w:cs="Times New Roman"/>
      <w:b/>
      <w:sz w:val="20"/>
      <w:szCs w:val="20"/>
      <w:lang w:eastAsia="ru-RU"/>
    </w:rPr>
  </w:style>
  <w:style w:type="paragraph" w:styleId="2">
    <w:name w:val="heading 2"/>
    <w:basedOn w:val="a"/>
    <w:next w:val="a"/>
    <w:link w:val="20"/>
    <w:uiPriority w:val="9"/>
    <w:semiHidden/>
    <w:unhideWhenUsed/>
    <w:qFormat/>
    <w:rsid w:val="006613C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8AF"/>
    <w:pPr>
      <w:ind w:left="720"/>
      <w:contextualSpacing/>
    </w:pPr>
  </w:style>
  <w:style w:type="paragraph" w:styleId="a4">
    <w:name w:val="Normal (Web)"/>
    <w:basedOn w:val="a"/>
    <w:uiPriority w:val="99"/>
    <w:unhideWhenUsed/>
    <w:rsid w:val="00253E17"/>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unhideWhenUsed/>
    <w:rsid w:val="00394208"/>
    <w:rPr>
      <w:color w:val="0000FF"/>
      <w:u w:val="single"/>
    </w:rPr>
  </w:style>
  <w:style w:type="character" w:styleId="a6">
    <w:name w:val="Strong"/>
    <w:basedOn w:val="a0"/>
    <w:uiPriority w:val="22"/>
    <w:qFormat/>
    <w:rsid w:val="00AE0436"/>
    <w:rPr>
      <w:b/>
      <w:bCs/>
    </w:rPr>
  </w:style>
  <w:style w:type="paragraph" w:customStyle="1" w:styleId="Default">
    <w:name w:val="Default"/>
    <w:rsid w:val="00854BAA"/>
    <w:pPr>
      <w:autoSpaceDE w:val="0"/>
      <w:autoSpaceDN w:val="0"/>
      <w:adjustRightInd w:val="0"/>
      <w:spacing w:line="240" w:lineRule="auto"/>
      <w:ind w:firstLine="0"/>
      <w:jc w:val="left"/>
    </w:pPr>
    <w:rPr>
      <w:rFonts w:cs="Times New Roman"/>
      <w:color w:val="000000"/>
      <w:sz w:val="24"/>
      <w:szCs w:val="24"/>
    </w:rPr>
  </w:style>
  <w:style w:type="table" w:styleId="a7">
    <w:name w:val="Table Grid"/>
    <w:basedOn w:val="a1"/>
    <w:uiPriority w:val="39"/>
    <w:rsid w:val="00854BAA"/>
    <w:pPr>
      <w:spacing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МГОТУ"/>
    <w:basedOn w:val="a"/>
    <w:link w:val="a9"/>
    <w:qFormat/>
    <w:rsid w:val="00A15355"/>
    <w:pPr>
      <w:spacing w:after="160"/>
      <w:jc w:val="left"/>
    </w:pPr>
    <w:rPr>
      <w:rFonts w:cs="Arial"/>
      <w:spacing w:val="5"/>
      <w:szCs w:val="23"/>
    </w:rPr>
  </w:style>
  <w:style w:type="character" w:customStyle="1" w:styleId="a9">
    <w:name w:val="МГОТУ Знак"/>
    <w:basedOn w:val="a0"/>
    <w:link w:val="a8"/>
    <w:rsid w:val="00A15355"/>
    <w:rPr>
      <w:rFonts w:cs="Arial"/>
      <w:spacing w:val="5"/>
      <w:szCs w:val="23"/>
    </w:rPr>
  </w:style>
  <w:style w:type="character" w:customStyle="1" w:styleId="10">
    <w:name w:val="Заголовок 1 Знак"/>
    <w:basedOn w:val="a0"/>
    <w:link w:val="1"/>
    <w:rsid w:val="009A3FB7"/>
    <w:rPr>
      <w:rFonts w:eastAsia="Times New Roman" w:cs="Times New Roman"/>
      <w:b/>
      <w:sz w:val="20"/>
      <w:szCs w:val="20"/>
      <w:lang w:eastAsia="ru-RU"/>
    </w:rPr>
  </w:style>
  <w:style w:type="paragraph" w:styleId="aa">
    <w:name w:val="Body Text"/>
    <w:basedOn w:val="a"/>
    <w:link w:val="ab"/>
    <w:unhideWhenUsed/>
    <w:rsid w:val="009A3FB7"/>
    <w:pPr>
      <w:spacing w:line="240" w:lineRule="auto"/>
      <w:ind w:firstLine="0"/>
      <w:jc w:val="center"/>
    </w:pPr>
    <w:rPr>
      <w:rFonts w:eastAsia="Times New Roman" w:cs="Times New Roman"/>
      <w:szCs w:val="28"/>
      <w:lang w:eastAsia="ru-RU"/>
    </w:rPr>
  </w:style>
  <w:style w:type="character" w:customStyle="1" w:styleId="ab">
    <w:name w:val="Основной текст Знак"/>
    <w:basedOn w:val="a0"/>
    <w:link w:val="aa"/>
    <w:rsid w:val="009A3FB7"/>
    <w:rPr>
      <w:rFonts w:eastAsia="Times New Roman" w:cs="Times New Roman"/>
      <w:szCs w:val="28"/>
      <w:lang w:eastAsia="ru-RU"/>
    </w:rPr>
  </w:style>
  <w:style w:type="paragraph" w:styleId="ac">
    <w:name w:val="header"/>
    <w:basedOn w:val="a"/>
    <w:link w:val="ad"/>
    <w:uiPriority w:val="99"/>
    <w:unhideWhenUsed/>
    <w:rsid w:val="001D22B1"/>
    <w:pPr>
      <w:tabs>
        <w:tab w:val="center" w:pos="4677"/>
        <w:tab w:val="right" w:pos="9355"/>
      </w:tabs>
      <w:spacing w:line="240" w:lineRule="auto"/>
    </w:pPr>
  </w:style>
  <w:style w:type="character" w:customStyle="1" w:styleId="ad">
    <w:name w:val="Верхний колонтитул Знак"/>
    <w:basedOn w:val="a0"/>
    <w:link w:val="ac"/>
    <w:uiPriority w:val="99"/>
    <w:rsid w:val="001D22B1"/>
  </w:style>
  <w:style w:type="paragraph" w:styleId="ae">
    <w:name w:val="footer"/>
    <w:basedOn w:val="a"/>
    <w:link w:val="af"/>
    <w:uiPriority w:val="99"/>
    <w:unhideWhenUsed/>
    <w:rsid w:val="001D22B1"/>
    <w:pPr>
      <w:tabs>
        <w:tab w:val="center" w:pos="4677"/>
        <w:tab w:val="right" w:pos="9355"/>
      </w:tabs>
      <w:spacing w:line="240" w:lineRule="auto"/>
    </w:pPr>
  </w:style>
  <w:style w:type="character" w:customStyle="1" w:styleId="af">
    <w:name w:val="Нижний колонтитул Знак"/>
    <w:basedOn w:val="a0"/>
    <w:link w:val="ae"/>
    <w:uiPriority w:val="99"/>
    <w:rsid w:val="001D22B1"/>
  </w:style>
  <w:style w:type="paragraph" w:styleId="af0">
    <w:name w:val="Balloon Text"/>
    <w:basedOn w:val="a"/>
    <w:link w:val="af1"/>
    <w:uiPriority w:val="99"/>
    <w:semiHidden/>
    <w:unhideWhenUsed/>
    <w:rsid w:val="008C350E"/>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C350E"/>
    <w:rPr>
      <w:rFonts w:ascii="Tahoma" w:hAnsi="Tahoma" w:cs="Tahoma"/>
      <w:sz w:val="16"/>
      <w:szCs w:val="16"/>
    </w:rPr>
  </w:style>
  <w:style w:type="character" w:customStyle="1" w:styleId="20">
    <w:name w:val="Заголовок 2 Знак"/>
    <w:basedOn w:val="a0"/>
    <w:link w:val="2"/>
    <w:uiPriority w:val="9"/>
    <w:semiHidden/>
    <w:rsid w:val="006613C2"/>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36588087">
      <w:bodyDiv w:val="1"/>
      <w:marLeft w:val="0"/>
      <w:marRight w:val="0"/>
      <w:marTop w:val="0"/>
      <w:marBottom w:val="0"/>
      <w:divBdr>
        <w:top w:val="none" w:sz="0" w:space="0" w:color="auto"/>
        <w:left w:val="none" w:sz="0" w:space="0" w:color="auto"/>
        <w:bottom w:val="none" w:sz="0" w:space="0" w:color="auto"/>
        <w:right w:val="none" w:sz="0" w:space="0" w:color="auto"/>
      </w:divBdr>
    </w:div>
    <w:div w:id="312756241">
      <w:bodyDiv w:val="1"/>
      <w:marLeft w:val="0"/>
      <w:marRight w:val="0"/>
      <w:marTop w:val="0"/>
      <w:marBottom w:val="0"/>
      <w:divBdr>
        <w:top w:val="none" w:sz="0" w:space="0" w:color="auto"/>
        <w:left w:val="none" w:sz="0" w:space="0" w:color="auto"/>
        <w:bottom w:val="none" w:sz="0" w:space="0" w:color="auto"/>
        <w:right w:val="none" w:sz="0" w:space="0" w:color="auto"/>
      </w:divBdr>
    </w:div>
    <w:div w:id="474949540">
      <w:bodyDiv w:val="1"/>
      <w:marLeft w:val="0"/>
      <w:marRight w:val="0"/>
      <w:marTop w:val="0"/>
      <w:marBottom w:val="0"/>
      <w:divBdr>
        <w:top w:val="none" w:sz="0" w:space="0" w:color="auto"/>
        <w:left w:val="none" w:sz="0" w:space="0" w:color="auto"/>
        <w:bottom w:val="none" w:sz="0" w:space="0" w:color="auto"/>
        <w:right w:val="none" w:sz="0" w:space="0" w:color="auto"/>
      </w:divBdr>
    </w:div>
    <w:div w:id="64246701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967205717">
      <w:bodyDiv w:val="1"/>
      <w:marLeft w:val="0"/>
      <w:marRight w:val="0"/>
      <w:marTop w:val="0"/>
      <w:marBottom w:val="0"/>
      <w:divBdr>
        <w:top w:val="none" w:sz="0" w:space="0" w:color="auto"/>
        <w:left w:val="none" w:sz="0" w:space="0" w:color="auto"/>
        <w:bottom w:val="none" w:sz="0" w:space="0" w:color="auto"/>
        <w:right w:val="none" w:sz="0" w:space="0" w:color="auto"/>
      </w:divBdr>
    </w:div>
    <w:div w:id="1014646024">
      <w:bodyDiv w:val="1"/>
      <w:marLeft w:val="0"/>
      <w:marRight w:val="0"/>
      <w:marTop w:val="0"/>
      <w:marBottom w:val="0"/>
      <w:divBdr>
        <w:top w:val="none" w:sz="0" w:space="0" w:color="auto"/>
        <w:left w:val="none" w:sz="0" w:space="0" w:color="auto"/>
        <w:bottom w:val="none" w:sz="0" w:space="0" w:color="auto"/>
        <w:right w:val="none" w:sz="0" w:space="0" w:color="auto"/>
      </w:divBdr>
    </w:div>
    <w:div w:id="1497575331">
      <w:bodyDiv w:val="1"/>
      <w:marLeft w:val="0"/>
      <w:marRight w:val="0"/>
      <w:marTop w:val="0"/>
      <w:marBottom w:val="0"/>
      <w:divBdr>
        <w:top w:val="none" w:sz="0" w:space="0" w:color="auto"/>
        <w:left w:val="none" w:sz="0" w:space="0" w:color="auto"/>
        <w:bottom w:val="none" w:sz="0" w:space="0" w:color="auto"/>
        <w:right w:val="none" w:sz="0" w:space="0" w:color="auto"/>
      </w:divBdr>
    </w:div>
    <w:div w:id="1586188134">
      <w:bodyDiv w:val="1"/>
      <w:marLeft w:val="0"/>
      <w:marRight w:val="0"/>
      <w:marTop w:val="0"/>
      <w:marBottom w:val="0"/>
      <w:divBdr>
        <w:top w:val="none" w:sz="0" w:space="0" w:color="auto"/>
        <w:left w:val="none" w:sz="0" w:space="0" w:color="auto"/>
        <w:bottom w:val="none" w:sz="0" w:space="0" w:color="auto"/>
        <w:right w:val="none" w:sz="0" w:space="0" w:color="auto"/>
      </w:divBdr>
    </w:div>
    <w:div w:id="1636906620">
      <w:bodyDiv w:val="1"/>
      <w:marLeft w:val="0"/>
      <w:marRight w:val="0"/>
      <w:marTop w:val="0"/>
      <w:marBottom w:val="0"/>
      <w:divBdr>
        <w:top w:val="none" w:sz="0" w:space="0" w:color="auto"/>
        <w:left w:val="none" w:sz="0" w:space="0" w:color="auto"/>
        <w:bottom w:val="none" w:sz="0" w:space="0" w:color="auto"/>
        <w:right w:val="none" w:sz="0" w:space="0" w:color="auto"/>
      </w:divBdr>
    </w:div>
    <w:div w:id="1769696432">
      <w:bodyDiv w:val="1"/>
      <w:marLeft w:val="0"/>
      <w:marRight w:val="0"/>
      <w:marTop w:val="0"/>
      <w:marBottom w:val="0"/>
      <w:divBdr>
        <w:top w:val="none" w:sz="0" w:space="0" w:color="auto"/>
        <w:left w:val="none" w:sz="0" w:space="0" w:color="auto"/>
        <w:bottom w:val="none" w:sz="0" w:space="0" w:color="auto"/>
        <w:right w:val="none" w:sz="0" w:space="0" w:color="auto"/>
      </w:divBdr>
    </w:div>
    <w:div w:id="1832981574">
      <w:bodyDiv w:val="1"/>
      <w:marLeft w:val="0"/>
      <w:marRight w:val="0"/>
      <w:marTop w:val="0"/>
      <w:marBottom w:val="0"/>
      <w:divBdr>
        <w:top w:val="none" w:sz="0" w:space="0" w:color="auto"/>
        <w:left w:val="none" w:sz="0" w:space="0" w:color="auto"/>
        <w:bottom w:val="none" w:sz="0" w:space="0" w:color="auto"/>
        <w:right w:val="none" w:sz="0" w:space="0" w:color="auto"/>
      </w:divBdr>
      <w:divsChild>
        <w:div w:id="405807105">
          <w:marLeft w:val="0"/>
          <w:marRight w:val="0"/>
          <w:marTop w:val="0"/>
          <w:marBottom w:val="195"/>
          <w:divBdr>
            <w:top w:val="none" w:sz="0" w:space="0" w:color="auto"/>
            <w:left w:val="none" w:sz="0" w:space="0" w:color="auto"/>
            <w:bottom w:val="none" w:sz="0" w:space="0" w:color="auto"/>
            <w:right w:val="none" w:sz="0" w:space="0" w:color="auto"/>
          </w:divBdr>
          <w:divsChild>
            <w:div w:id="496767655">
              <w:marLeft w:val="0"/>
              <w:marRight w:val="0"/>
              <w:marTop w:val="0"/>
              <w:marBottom w:val="0"/>
              <w:divBdr>
                <w:top w:val="none" w:sz="0" w:space="0" w:color="auto"/>
                <w:left w:val="none" w:sz="0" w:space="0" w:color="auto"/>
                <w:bottom w:val="none" w:sz="0" w:space="0" w:color="auto"/>
                <w:right w:val="none" w:sz="0" w:space="0" w:color="auto"/>
              </w:divBdr>
            </w:div>
          </w:divsChild>
        </w:div>
        <w:div w:id="1522474415">
          <w:marLeft w:val="0"/>
          <w:marRight w:val="0"/>
          <w:marTop w:val="0"/>
          <w:marBottom w:val="195"/>
          <w:divBdr>
            <w:top w:val="none" w:sz="0" w:space="0" w:color="auto"/>
            <w:left w:val="none" w:sz="0" w:space="0" w:color="auto"/>
            <w:bottom w:val="none" w:sz="0" w:space="0" w:color="auto"/>
            <w:right w:val="none" w:sz="0" w:space="0" w:color="auto"/>
          </w:divBdr>
          <w:divsChild>
            <w:div w:id="1377853744">
              <w:marLeft w:val="0"/>
              <w:marRight w:val="0"/>
              <w:marTop w:val="0"/>
              <w:marBottom w:val="0"/>
              <w:divBdr>
                <w:top w:val="none" w:sz="0" w:space="0" w:color="auto"/>
                <w:left w:val="none" w:sz="0" w:space="0" w:color="auto"/>
                <w:bottom w:val="none" w:sz="0" w:space="0" w:color="auto"/>
                <w:right w:val="none" w:sz="0" w:space="0" w:color="auto"/>
              </w:divBdr>
            </w:div>
            <w:div w:id="143737659">
              <w:marLeft w:val="0"/>
              <w:marRight w:val="0"/>
              <w:marTop w:val="0"/>
              <w:marBottom w:val="0"/>
              <w:divBdr>
                <w:top w:val="none" w:sz="0" w:space="0" w:color="auto"/>
                <w:left w:val="none" w:sz="0" w:space="0" w:color="auto"/>
                <w:bottom w:val="none" w:sz="0" w:space="0" w:color="auto"/>
                <w:right w:val="none" w:sz="0" w:space="0" w:color="auto"/>
              </w:divBdr>
            </w:div>
          </w:divsChild>
        </w:div>
        <w:div w:id="1730612972">
          <w:marLeft w:val="0"/>
          <w:marRight w:val="0"/>
          <w:marTop w:val="0"/>
          <w:marBottom w:val="195"/>
          <w:divBdr>
            <w:top w:val="none" w:sz="0" w:space="0" w:color="auto"/>
            <w:left w:val="none" w:sz="0" w:space="0" w:color="auto"/>
            <w:bottom w:val="none" w:sz="0" w:space="0" w:color="auto"/>
            <w:right w:val="none" w:sz="0" w:space="0" w:color="auto"/>
          </w:divBdr>
          <w:divsChild>
            <w:div w:id="1393046017">
              <w:marLeft w:val="0"/>
              <w:marRight w:val="0"/>
              <w:marTop w:val="0"/>
              <w:marBottom w:val="0"/>
              <w:divBdr>
                <w:top w:val="none" w:sz="0" w:space="0" w:color="auto"/>
                <w:left w:val="none" w:sz="0" w:space="0" w:color="auto"/>
                <w:bottom w:val="none" w:sz="0" w:space="0" w:color="auto"/>
                <w:right w:val="none" w:sz="0" w:space="0" w:color="auto"/>
              </w:divBdr>
            </w:div>
            <w:div w:id="1812095332">
              <w:marLeft w:val="0"/>
              <w:marRight w:val="0"/>
              <w:marTop w:val="0"/>
              <w:marBottom w:val="0"/>
              <w:divBdr>
                <w:top w:val="none" w:sz="0" w:space="0" w:color="auto"/>
                <w:left w:val="none" w:sz="0" w:space="0" w:color="auto"/>
                <w:bottom w:val="none" w:sz="0" w:space="0" w:color="auto"/>
                <w:right w:val="none" w:sz="0" w:space="0" w:color="auto"/>
              </w:divBdr>
            </w:div>
          </w:divsChild>
        </w:div>
        <w:div w:id="1798446752">
          <w:marLeft w:val="0"/>
          <w:marRight w:val="0"/>
          <w:marTop w:val="0"/>
          <w:marBottom w:val="0"/>
          <w:divBdr>
            <w:top w:val="none" w:sz="0" w:space="0" w:color="auto"/>
            <w:left w:val="none" w:sz="0" w:space="0" w:color="auto"/>
            <w:bottom w:val="none" w:sz="0" w:space="0" w:color="auto"/>
            <w:right w:val="none" w:sz="0" w:space="0" w:color="auto"/>
          </w:divBdr>
          <w:divsChild>
            <w:div w:id="111750029">
              <w:marLeft w:val="0"/>
              <w:marRight w:val="0"/>
              <w:marTop w:val="0"/>
              <w:marBottom w:val="0"/>
              <w:divBdr>
                <w:top w:val="none" w:sz="0" w:space="0" w:color="auto"/>
                <w:left w:val="none" w:sz="0" w:space="0" w:color="auto"/>
                <w:bottom w:val="none" w:sz="0" w:space="0" w:color="auto"/>
                <w:right w:val="none" w:sz="0" w:space="0" w:color="auto"/>
              </w:divBdr>
            </w:div>
            <w:div w:id="16943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9099">
      <w:bodyDiv w:val="1"/>
      <w:marLeft w:val="0"/>
      <w:marRight w:val="0"/>
      <w:marTop w:val="0"/>
      <w:marBottom w:val="0"/>
      <w:divBdr>
        <w:top w:val="none" w:sz="0" w:space="0" w:color="auto"/>
        <w:left w:val="none" w:sz="0" w:space="0" w:color="auto"/>
        <w:bottom w:val="none" w:sz="0" w:space="0" w:color="auto"/>
        <w:right w:val="none" w:sz="0" w:space="0" w:color="auto"/>
      </w:divBdr>
    </w:div>
    <w:div w:id="21147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penkoir@mail.ru" TargetMode="External"/><Relationship Id="rId3" Type="http://schemas.openxmlformats.org/officeDocument/2006/relationships/settings" Target="settings.xml"/><Relationship Id="rId7" Type="http://schemas.openxmlformats.org/officeDocument/2006/relationships/hyperlink" Target="mailto:nadlex@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Pages>
  <Words>3355</Words>
  <Characters>19129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Андрей Адамовский</cp:lastModifiedBy>
  <cp:revision>41</cp:revision>
  <dcterms:created xsi:type="dcterms:W3CDTF">2021-06-08T02:17:00Z</dcterms:created>
  <dcterms:modified xsi:type="dcterms:W3CDTF">2021-10-14T05:48:00Z</dcterms:modified>
</cp:coreProperties>
</file>