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58" w:rsidRPr="001D1758" w:rsidRDefault="001D1758" w:rsidP="001D1758">
      <w:pPr>
        <w:jc w:val="both"/>
        <w:outlineLvl w:val="0"/>
        <w:rPr>
          <w:rFonts w:ascii="Times New Roman" w:hAnsi="Times New Roman" w:cs="Times New Roman"/>
          <w:b/>
          <w:caps/>
          <w:color w:val="000000" w:themeColor="text1"/>
          <w:sz w:val="24"/>
          <w:szCs w:val="24"/>
        </w:rPr>
      </w:pPr>
      <w:bookmarkStart w:id="0" w:name="_Toc256705560"/>
      <w:r w:rsidRPr="001D1758">
        <w:rPr>
          <w:rFonts w:ascii="Times New Roman" w:hAnsi="Times New Roman" w:cs="Times New Roman"/>
          <w:b/>
          <w:caps/>
          <w:color w:val="000000" w:themeColor="text1"/>
          <w:sz w:val="24"/>
          <w:szCs w:val="24"/>
        </w:rPr>
        <w:t>УДК 159.96</w:t>
      </w:r>
    </w:p>
    <w:p w:rsidR="001D1758" w:rsidRPr="001D1758" w:rsidRDefault="001D1758" w:rsidP="001D1758">
      <w:pPr>
        <w:jc w:val="both"/>
        <w:outlineLvl w:val="0"/>
        <w:rPr>
          <w:rFonts w:ascii="Times New Roman" w:hAnsi="Times New Roman" w:cs="Times New Roman"/>
          <w:caps/>
          <w:color w:val="000000" w:themeColor="text1"/>
          <w:sz w:val="24"/>
          <w:szCs w:val="24"/>
        </w:rPr>
      </w:pPr>
    </w:p>
    <w:p w:rsidR="001D1758" w:rsidRPr="001D1758" w:rsidRDefault="001D1758" w:rsidP="001D1758">
      <w:pPr>
        <w:jc w:val="center"/>
        <w:outlineLvl w:val="0"/>
        <w:rPr>
          <w:rFonts w:ascii="Times New Roman" w:hAnsi="Times New Roman" w:cs="Times New Roman"/>
          <w:b/>
          <w:caps/>
          <w:color w:val="000000" w:themeColor="text1"/>
          <w:sz w:val="24"/>
          <w:szCs w:val="24"/>
        </w:rPr>
      </w:pPr>
      <w:r w:rsidRPr="001D1758">
        <w:rPr>
          <w:rFonts w:ascii="Times New Roman" w:hAnsi="Times New Roman" w:cs="Times New Roman"/>
          <w:b/>
          <w:caps/>
          <w:color w:val="000000" w:themeColor="text1"/>
          <w:sz w:val="24"/>
          <w:szCs w:val="24"/>
        </w:rPr>
        <w:t>оСОБЕННОСТИ развития когнитивных функций юных шахматистов</w:t>
      </w:r>
    </w:p>
    <w:p w:rsidR="001D1758" w:rsidRPr="001D1758" w:rsidRDefault="001D1758" w:rsidP="001D1758">
      <w:pPr>
        <w:spacing w:after="0" w:line="240" w:lineRule="auto"/>
        <w:ind w:firstLine="567"/>
        <w:jc w:val="center"/>
        <w:rPr>
          <w:rFonts w:ascii="Times New Roman" w:hAnsi="Times New Roman" w:cs="Times New Roman"/>
          <w:sz w:val="24"/>
          <w:szCs w:val="24"/>
        </w:rPr>
      </w:pPr>
      <w:r w:rsidRPr="001D1758">
        <w:rPr>
          <w:rFonts w:ascii="Times New Roman" w:hAnsi="Times New Roman" w:cs="Times New Roman"/>
          <w:b/>
          <w:bCs/>
          <w:color w:val="000000" w:themeColor="text1"/>
          <w:sz w:val="24"/>
          <w:szCs w:val="24"/>
        </w:rPr>
        <w:t>Захарова Н.Л.</w:t>
      </w:r>
      <w:r w:rsidRPr="001D1758">
        <w:rPr>
          <w:rFonts w:ascii="Times New Roman" w:hAnsi="Times New Roman" w:cs="Times New Roman"/>
          <w:bCs/>
          <w:color w:val="000000" w:themeColor="text1"/>
          <w:sz w:val="24"/>
          <w:szCs w:val="24"/>
        </w:rPr>
        <w:t>, доктор психологических наук</w:t>
      </w:r>
      <w:r w:rsidRPr="001D1758">
        <w:rPr>
          <w:rFonts w:ascii="Times New Roman" w:hAnsi="Times New Roman" w:cs="Times New Roman"/>
          <w:sz w:val="24"/>
          <w:szCs w:val="24"/>
        </w:rPr>
        <w:t>, доцент, профессор кафедры гуманитарных и социальных дисциплин,  Государственное бюджетное образовательное учреждение высшего образования Московской области «Технологический университет имени дважды Героя Советского Союза, летчика-космонавта А.А. Леонова</w:t>
      </w:r>
      <w:r>
        <w:rPr>
          <w:rFonts w:ascii="Times New Roman" w:hAnsi="Times New Roman" w:cs="Times New Roman"/>
          <w:sz w:val="24"/>
          <w:szCs w:val="24"/>
        </w:rPr>
        <w:t>», г. Королев, Россия</w:t>
      </w:r>
    </w:p>
    <w:p w:rsidR="001D1758" w:rsidRDefault="001D1758" w:rsidP="000C1D3A">
      <w:pPr>
        <w:pStyle w:val="a3"/>
        <w:spacing w:before="0" w:beforeAutospacing="0" w:after="0" w:afterAutospacing="0"/>
        <w:jc w:val="center"/>
        <w:rPr>
          <w:b/>
        </w:rPr>
      </w:pPr>
    </w:p>
    <w:p w:rsidR="0053060D" w:rsidRPr="005504F5" w:rsidRDefault="001D1758" w:rsidP="00B976EE">
      <w:pPr>
        <w:spacing w:after="0" w:line="240" w:lineRule="auto"/>
        <w:jc w:val="both"/>
        <w:rPr>
          <w:rFonts w:ascii="Times New Roman" w:hAnsi="Times New Roman" w:cs="Times New Roman"/>
          <w:i/>
          <w:sz w:val="24"/>
          <w:szCs w:val="24"/>
        </w:rPr>
      </w:pPr>
      <w:r w:rsidRPr="005504F5">
        <w:rPr>
          <w:rFonts w:ascii="Times New Roman" w:hAnsi="Times New Roman" w:cs="Times New Roman"/>
          <w:i/>
        </w:rPr>
        <w:t>Статья посвящена</w:t>
      </w:r>
      <w:r w:rsidR="0053060D" w:rsidRPr="005504F5">
        <w:rPr>
          <w:rFonts w:ascii="Times New Roman" w:hAnsi="Times New Roman" w:cs="Times New Roman"/>
          <w:i/>
          <w:sz w:val="24"/>
          <w:szCs w:val="24"/>
        </w:rPr>
        <w:t xml:space="preserve"> проблемам развития когнитивных функций в процессе спортивной деятельности юных шахматистов. Отмечается актуальность исследования психологических аспектов результативности шахматного творчества. Приводятся результаты эмпирического исследования мышления, внимания, памяти, восприятия детей, занимающихся шахматной деятельностью. Рассматриваются </w:t>
      </w:r>
      <w:r w:rsidR="00B976EE" w:rsidRPr="005504F5">
        <w:rPr>
          <w:rFonts w:ascii="Times New Roman" w:hAnsi="Times New Roman" w:cs="Times New Roman"/>
          <w:i/>
          <w:sz w:val="24"/>
          <w:szCs w:val="24"/>
        </w:rPr>
        <w:t xml:space="preserve">психологические </w:t>
      </w:r>
      <w:r w:rsidR="0053060D" w:rsidRPr="005504F5">
        <w:rPr>
          <w:rFonts w:ascii="Times New Roman" w:hAnsi="Times New Roman" w:cs="Times New Roman"/>
          <w:i/>
          <w:sz w:val="24"/>
          <w:szCs w:val="24"/>
        </w:rPr>
        <w:t xml:space="preserve"> качества шахматиста, составляющие ег</w:t>
      </w:r>
      <w:r w:rsidR="00B976EE" w:rsidRPr="005504F5">
        <w:rPr>
          <w:rFonts w:ascii="Times New Roman" w:hAnsi="Times New Roman" w:cs="Times New Roman"/>
          <w:i/>
          <w:sz w:val="24"/>
          <w:szCs w:val="24"/>
        </w:rPr>
        <w:t>о лично</w:t>
      </w:r>
      <w:r w:rsidR="0053060D" w:rsidRPr="005504F5">
        <w:rPr>
          <w:rFonts w:ascii="Times New Roman" w:hAnsi="Times New Roman" w:cs="Times New Roman"/>
          <w:i/>
          <w:sz w:val="24"/>
          <w:szCs w:val="24"/>
        </w:rPr>
        <w:t>с</w:t>
      </w:r>
      <w:r w:rsidR="00B976EE" w:rsidRPr="005504F5">
        <w:rPr>
          <w:rFonts w:ascii="Times New Roman" w:hAnsi="Times New Roman" w:cs="Times New Roman"/>
          <w:i/>
          <w:sz w:val="24"/>
          <w:szCs w:val="24"/>
        </w:rPr>
        <w:t>т</w:t>
      </w:r>
      <w:r w:rsidR="0053060D" w:rsidRPr="005504F5">
        <w:rPr>
          <w:rFonts w:ascii="Times New Roman" w:hAnsi="Times New Roman" w:cs="Times New Roman"/>
          <w:i/>
          <w:sz w:val="24"/>
          <w:szCs w:val="24"/>
        </w:rPr>
        <w:t>но-профессиональный потенциал.  Определяются внутренни</w:t>
      </w:r>
      <w:r w:rsidR="00B976EE" w:rsidRPr="005504F5">
        <w:rPr>
          <w:rFonts w:ascii="Times New Roman" w:hAnsi="Times New Roman" w:cs="Times New Roman"/>
          <w:i/>
          <w:sz w:val="24"/>
          <w:szCs w:val="24"/>
        </w:rPr>
        <w:t>е</w:t>
      </w:r>
      <w:r w:rsidR="0053060D" w:rsidRPr="005504F5">
        <w:rPr>
          <w:rFonts w:ascii="Times New Roman" w:hAnsi="Times New Roman" w:cs="Times New Roman"/>
          <w:i/>
          <w:sz w:val="24"/>
          <w:szCs w:val="24"/>
        </w:rPr>
        <w:t xml:space="preserve"> условия деятельност</w:t>
      </w:r>
      <w:r w:rsidR="00B976EE" w:rsidRPr="005504F5">
        <w:rPr>
          <w:rFonts w:ascii="Times New Roman" w:hAnsi="Times New Roman" w:cs="Times New Roman"/>
          <w:i/>
          <w:sz w:val="24"/>
          <w:szCs w:val="24"/>
        </w:rPr>
        <w:t>ь</w:t>
      </w:r>
      <w:r w:rsidR="0053060D" w:rsidRPr="005504F5">
        <w:rPr>
          <w:rFonts w:ascii="Times New Roman" w:hAnsi="Times New Roman" w:cs="Times New Roman"/>
          <w:i/>
          <w:sz w:val="24"/>
          <w:szCs w:val="24"/>
        </w:rPr>
        <w:t xml:space="preserve"> шахматиста, детерминирующие успешность  в соревнованиях разного уровня.</w:t>
      </w:r>
      <w:r w:rsidR="00B976EE" w:rsidRPr="005504F5">
        <w:rPr>
          <w:rFonts w:ascii="Times New Roman" w:hAnsi="Times New Roman" w:cs="Times New Roman"/>
          <w:i/>
          <w:sz w:val="24"/>
          <w:szCs w:val="24"/>
        </w:rPr>
        <w:t xml:space="preserve"> </w:t>
      </w:r>
      <w:r w:rsidR="0053060D" w:rsidRPr="005504F5">
        <w:rPr>
          <w:rFonts w:ascii="Times New Roman" w:hAnsi="Times New Roman" w:cs="Times New Roman"/>
          <w:i/>
          <w:sz w:val="24"/>
          <w:szCs w:val="24"/>
        </w:rPr>
        <w:t>Обосновывается необходимость разработки специальных упражнений для юных шахматистов</w:t>
      </w:r>
      <w:r w:rsidR="00B976EE" w:rsidRPr="005504F5">
        <w:rPr>
          <w:rFonts w:ascii="Times New Roman" w:hAnsi="Times New Roman" w:cs="Times New Roman"/>
          <w:i/>
          <w:sz w:val="24"/>
          <w:szCs w:val="24"/>
        </w:rPr>
        <w:t>, которые позволяют  усовершенствовать процесс подготовки к соревновательной деятельности.</w:t>
      </w:r>
    </w:p>
    <w:p w:rsidR="0053060D" w:rsidRDefault="0053060D" w:rsidP="0053060D">
      <w:pPr>
        <w:ind w:right="709"/>
        <w:jc w:val="both"/>
        <w:rPr>
          <w:sz w:val="24"/>
          <w:szCs w:val="24"/>
        </w:rPr>
      </w:pPr>
    </w:p>
    <w:p w:rsidR="001D1758" w:rsidRDefault="00B976EE" w:rsidP="001D1758">
      <w:pPr>
        <w:pStyle w:val="a3"/>
        <w:spacing w:before="0" w:beforeAutospacing="0" w:after="0" w:afterAutospacing="0"/>
        <w:jc w:val="both"/>
      </w:pPr>
      <w:r w:rsidRPr="00B976EE">
        <w:t>Когнитивные функции, деятельность шахматиста, мнемические процессы, зрительное восприятие, ассоциативное запоминание.</w:t>
      </w:r>
    </w:p>
    <w:p w:rsidR="00B976EE" w:rsidRDefault="00B976EE" w:rsidP="001D1758">
      <w:pPr>
        <w:pStyle w:val="a3"/>
        <w:spacing w:before="0" w:beforeAutospacing="0" w:after="0" w:afterAutospacing="0"/>
        <w:jc w:val="both"/>
      </w:pPr>
    </w:p>
    <w:p w:rsidR="00B976EE" w:rsidRDefault="00B976EE" w:rsidP="001D1758">
      <w:pPr>
        <w:pStyle w:val="a3"/>
        <w:spacing w:before="0" w:beforeAutospacing="0" w:after="0" w:afterAutospacing="0"/>
        <w:jc w:val="both"/>
      </w:pPr>
    </w:p>
    <w:p w:rsidR="00B976EE" w:rsidRPr="00923FC5" w:rsidRDefault="00B976EE" w:rsidP="0078499A">
      <w:pPr>
        <w:pStyle w:val="a3"/>
        <w:spacing w:before="0" w:beforeAutospacing="0" w:after="0" w:afterAutospacing="0"/>
        <w:jc w:val="center"/>
        <w:rPr>
          <w:b/>
          <w:lang w:val="en-US"/>
        </w:rPr>
      </w:pPr>
      <w:r w:rsidRPr="0078499A">
        <w:rPr>
          <w:b/>
          <w:lang w:val="en-US"/>
        </w:rPr>
        <w:t>FEATURES OF THE DEVELOPMENT OF COGNITIVE FUNCTIONS OF YOUNG CHESS PLAYERS</w:t>
      </w:r>
    </w:p>
    <w:p w:rsidR="0078499A" w:rsidRPr="00923FC5" w:rsidRDefault="0078499A" w:rsidP="0078499A">
      <w:pPr>
        <w:pStyle w:val="a3"/>
        <w:spacing w:before="0" w:beforeAutospacing="0" w:after="0" w:afterAutospacing="0"/>
        <w:jc w:val="center"/>
        <w:rPr>
          <w:b/>
          <w:lang w:val="en-US"/>
        </w:rPr>
      </w:pPr>
    </w:p>
    <w:p w:rsidR="0078499A" w:rsidRPr="0078499A" w:rsidRDefault="0078499A" w:rsidP="0078499A">
      <w:pPr>
        <w:ind w:firstLine="567"/>
        <w:jc w:val="center"/>
        <w:rPr>
          <w:rFonts w:ascii="Times New Roman" w:hAnsi="Times New Roman" w:cs="Times New Roman"/>
          <w:sz w:val="24"/>
          <w:szCs w:val="24"/>
          <w:lang w:val="en-US"/>
        </w:rPr>
      </w:pPr>
      <w:r w:rsidRPr="0078499A">
        <w:rPr>
          <w:rFonts w:ascii="Times New Roman" w:hAnsi="Times New Roman" w:cs="Times New Roman"/>
          <w:b/>
          <w:sz w:val="24"/>
          <w:szCs w:val="24"/>
          <w:lang w:val="en-US"/>
        </w:rPr>
        <w:t>N.L. Zakharova</w:t>
      </w:r>
      <w:r w:rsidRPr="0078499A">
        <w:rPr>
          <w:rFonts w:ascii="Times New Roman" w:hAnsi="Times New Roman" w:cs="Times New Roman"/>
          <w:sz w:val="24"/>
          <w:szCs w:val="24"/>
          <w:lang w:val="en-US"/>
        </w:rPr>
        <w:t xml:space="preserve">, doctor of Psychology, associate Professor, associate Professor of the Department of Humanitarian and Social Sciences, State Budget Educational Institution of Higher Education of the Moscow Region "Technological University named after twice Hero of the Soviet Union A.A. Leonova", Korolev, Russia </w:t>
      </w:r>
    </w:p>
    <w:p w:rsidR="0078499A" w:rsidRPr="0078499A" w:rsidRDefault="0078499A" w:rsidP="001D1758">
      <w:pPr>
        <w:pStyle w:val="a3"/>
        <w:spacing w:before="0" w:beforeAutospacing="0" w:after="0" w:afterAutospacing="0"/>
        <w:jc w:val="both"/>
        <w:rPr>
          <w:lang w:val="en-US"/>
        </w:rPr>
      </w:pPr>
    </w:p>
    <w:p w:rsidR="00B976EE" w:rsidRPr="00B976EE" w:rsidRDefault="00B976EE" w:rsidP="001D1758">
      <w:pPr>
        <w:pStyle w:val="a3"/>
        <w:spacing w:before="0" w:beforeAutospacing="0" w:after="0" w:afterAutospacing="0"/>
        <w:jc w:val="both"/>
        <w:rPr>
          <w:i/>
          <w:lang w:val="en-US"/>
        </w:rPr>
      </w:pPr>
      <w:r w:rsidRPr="00B976EE">
        <w:rPr>
          <w:i/>
          <w:lang w:val="en-US"/>
        </w:rPr>
        <w:t>The article is devoted to the problems of development of cognitive functions in the process of sports activity of young chess players. The relevance of the study of psychological aspects of the effectiveness of chess creativity is noted. The results of an empirical study of thinking, attention, memory, and perception of children engaged in chess activities are presented. The psychological qualities of a chess player that make up his personal and professional potential are considered. The internal conditions of a chess player's activity that determine success in competitions of different levels are determined. The author substantiates the need to develop special exercises for young chess players, which allow to improve the process of preparation for competitive activities.</w:t>
      </w:r>
    </w:p>
    <w:p w:rsidR="00D57149" w:rsidRPr="00923FC5" w:rsidRDefault="00D57149" w:rsidP="000C1D3A">
      <w:pPr>
        <w:pStyle w:val="a3"/>
        <w:spacing w:before="0" w:beforeAutospacing="0" w:after="0" w:afterAutospacing="0"/>
        <w:jc w:val="both"/>
        <w:rPr>
          <w:b/>
          <w:lang w:val="en-US"/>
        </w:rPr>
      </w:pPr>
    </w:p>
    <w:p w:rsidR="0078499A" w:rsidRPr="00923FC5" w:rsidRDefault="0078499A" w:rsidP="000C1D3A">
      <w:pPr>
        <w:pStyle w:val="a3"/>
        <w:spacing w:before="0" w:beforeAutospacing="0" w:after="0" w:afterAutospacing="0"/>
        <w:jc w:val="both"/>
        <w:rPr>
          <w:lang w:val="en-US"/>
        </w:rPr>
      </w:pPr>
      <w:r w:rsidRPr="0078499A">
        <w:rPr>
          <w:lang w:val="en-US"/>
        </w:rPr>
        <w:t>Cognitive functions, chess player activity, mnemic processes, visual perception, associative memorization.</w:t>
      </w:r>
    </w:p>
    <w:p w:rsidR="0078499A" w:rsidRPr="00923FC5" w:rsidRDefault="0078499A" w:rsidP="000C1D3A">
      <w:pPr>
        <w:pStyle w:val="a3"/>
        <w:spacing w:before="0" w:beforeAutospacing="0" w:after="0" w:afterAutospacing="0"/>
        <w:jc w:val="both"/>
        <w:rPr>
          <w:lang w:val="en-US"/>
        </w:rPr>
      </w:pPr>
    </w:p>
    <w:p w:rsidR="000D080C" w:rsidRPr="000C1D3A" w:rsidRDefault="00746F34" w:rsidP="0078499A">
      <w:pPr>
        <w:spacing w:after="0" w:line="240" w:lineRule="auto"/>
        <w:ind w:firstLine="708"/>
        <w:jc w:val="both"/>
        <w:rPr>
          <w:rFonts w:ascii="Times New Roman" w:hAnsi="Times New Roman" w:cs="Times New Roman"/>
          <w:sz w:val="24"/>
          <w:szCs w:val="24"/>
        </w:rPr>
      </w:pPr>
      <w:r w:rsidRPr="000C1D3A">
        <w:rPr>
          <w:rFonts w:ascii="Times New Roman" w:hAnsi="Times New Roman" w:cs="Times New Roman"/>
          <w:sz w:val="24"/>
          <w:szCs w:val="24"/>
        </w:rPr>
        <w:lastRenderedPageBreak/>
        <w:t>З</w:t>
      </w:r>
      <w:r w:rsidR="001D5685" w:rsidRPr="000C1D3A">
        <w:rPr>
          <w:rFonts w:ascii="Times New Roman" w:hAnsi="Times New Roman" w:cs="Times New Roman"/>
          <w:sz w:val="24"/>
          <w:szCs w:val="24"/>
        </w:rPr>
        <w:t xml:space="preserve">начимым компонентом формирования </w:t>
      </w:r>
      <w:r w:rsidRPr="000C1D3A">
        <w:rPr>
          <w:rFonts w:ascii="Times New Roman" w:hAnsi="Times New Roman" w:cs="Times New Roman"/>
          <w:sz w:val="24"/>
          <w:szCs w:val="24"/>
        </w:rPr>
        <w:t xml:space="preserve">психологической </w:t>
      </w:r>
      <w:r w:rsidR="001D5685" w:rsidRPr="000C1D3A">
        <w:rPr>
          <w:rFonts w:ascii="Times New Roman" w:hAnsi="Times New Roman" w:cs="Times New Roman"/>
          <w:sz w:val="24"/>
          <w:szCs w:val="24"/>
        </w:rPr>
        <w:t xml:space="preserve">системы человека становится </w:t>
      </w:r>
      <w:r w:rsidRPr="000C1D3A">
        <w:rPr>
          <w:rFonts w:ascii="Times New Roman" w:hAnsi="Times New Roman" w:cs="Times New Roman"/>
          <w:sz w:val="24"/>
          <w:szCs w:val="24"/>
        </w:rPr>
        <w:t>развитие</w:t>
      </w:r>
      <w:r w:rsidR="001D5685" w:rsidRPr="000C1D3A">
        <w:rPr>
          <w:rFonts w:ascii="Times New Roman" w:hAnsi="Times New Roman" w:cs="Times New Roman"/>
          <w:sz w:val="24"/>
          <w:szCs w:val="24"/>
        </w:rPr>
        <w:t xml:space="preserve"> культурного, интеллектуального, личностного потенциала,  предполагающего достижение результата в </w:t>
      </w:r>
      <w:r w:rsidRPr="000C1D3A">
        <w:rPr>
          <w:rFonts w:ascii="Times New Roman" w:hAnsi="Times New Roman" w:cs="Times New Roman"/>
          <w:sz w:val="24"/>
          <w:szCs w:val="24"/>
        </w:rPr>
        <w:t>общественно значимой творческой</w:t>
      </w:r>
      <w:r w:rsidR="0078499A">
        <w:rPr>
          <w:rFonts w:ascii="Times New Roman" w:hAnsi="Times New Roman" w:cs="Times New Roman"/>
          <w:sz w:val="24"/>
          <w:szCs w:val="24"/>
        </w:rPr>
        <w:t xml:space="preserve"> деятельности</w:t>
      </w:r>
      <w:r w:rsidR="001D5685" w:rsidRPr="000C1D3A">
        <w:rPr>
          <w:rFonts w:ascii="Times New Roman" w:hAnsi="Times New Roman" w:cs="Times New Roman"/>
          <w:sz w:val="24"/>
          <w:szCs w:val="24"/>
        </w:rPr>
        <w:t xml:space="preserve">. </w:t>
      </w:r>
      <w:r w:rsidR="000D080C" w:rsidRPr="000C1D3A">
        <w:rPr>
          <w:rFonts w:ascii="Times New Roman" w:hAnsi="Times New Roman" w:cs="Times New Roman"/>
          <w:sz w:val="24"/>
          <w:szCs w:val="24"/>
        </w:rPr>
        <w:t xml:space="preserve">Одной из современных тенденций спортивной деятельности является необходимость обращения к проблеме влияния психологии спортсмена на результаты его спортивных достижений. В связи с этим актуальность обретает обращение к вопросу формирования и развития психических функций и индивидуально-психологических особенностей, позволяющих субъекту спортивной деятельности реализовать личностный потенциал. </w:t>
      </w:r>
    </w:p>
    <w:p w:rsidR="003A0C25" w:rsidRPr="000C1D3A" w:rsidRDefault="000D080C" w:rsidP="0078499A">
      <w:pPr>
        <w:spacing w:after="0" w:line="240" w:lineRule="auto"/>
        <w:ind w:firstLine="708"/>
        <w:jc w:val="both"/>
        <w:rPr>
          <w:rFonts w:ascii="Times New Roman" w:hAnsi="Times New Roman" w:cs="Times New Roman"/>
          <w:sz w:val="24"/>
          <w:szCs w:val="24"/>
        </w:rPr>
      </w:pPr>
      <w:r w:rsidRPr="000C1D3A">
        <w:rPr>
          <w:rFonts w:ascii="Times New Roman" w:hAnsi="Times New Roman" w:cs="Times New Roman"/>
          <w:sz w:val="24"/>
          <w:szCs w:val="24"/>
        </w:rPr>
        <w:t xml:space="preserve">Очевидно, что процесс развития личности шахматиста является психологически сложным, многофакторным, затрагивающим не только развитие когнитивных функций (мышления, внимания, памяти и др.), но и волевые, мотивационные, ценностные, эмоциональные, социально-перцептивные компоненты личности. При этом,  мыслительная деятельность, выступающая в творческой способности абстрагирования, моделирования, анализа, синтеза, антиципации, </w:t>
      </w:r>
      <w:r w:rsidR="0078499A">
        <w:rPr>
          <w:rFonts w:ascii="Times New Roman" w:hAnsi="Times New Roman" w:cs="Times New Roman"/>
          <w:sz w:val="24"/>
          <w:szCs w:val="24"/>
        </w:rPr>
        <w:t>является ведущей в творческом процессе, в достижении результата шахматного творчества.</w:t>
      </w:r>
      <w:r w:rsidRPr="000C1D3A">
        <w:rPr>
          <w:rFonts w:ascii="Times New Roman" w:hAnsi="Times New Roman" w:cs="Times New Roman"/>
          <w:sz w:val="24"/>
          <w:szCs w:val="24"/>
        </w:rPr>
        <w:t xml:space="preserve"> </w:t>
      </w:r>
      <w:r w:rsidR="001D5685" w:rsidRPr="000C1D3A">
        <w:rPr>
          <w:rFonts w:ascii="Times New Roman" w:hAnsi="Times New Roman" w:cs="Times New Roman"/>
          <w:sz w:val="24"/>
          <w:szCs w:val="24"/>
        </w:rPr>
        <w:t xml:space="preserve"> </w:t>
      </w:r>
    </w:p>
    <w:p w:rsidR="001D5685" w:rsidRPr="000C1D3A" w:rsidRDefault="001D5685" w:rsidP="0078499A">
      <w:pPr>
        <w:spacing w:after="0" w:line="240" w:lineRule="auto"/>
        <w:ind w:firstLine="708"/>
        <w:jc w:val="both"/>
        <w:rPr>
          <w:rFonts w:ascii="Times New Roman" w:hAnsi="Times New Roman" w:cs="Times New Roman"/>
          <w:sz w:val="24"/>
          <w:szCs w:val="24"/>
        </w:rPr>
      </w:pPr>
      <w:r w:rsidRPr="000C1D3A">
        <w:rPr>
          <w:rFonts w:ascii="Times New Roman" w:hAnsi="Times New Roman" w:cs="Times New Roman"/>
          <w:sz w:val="24"/>
          <w:szCs w:val="24"/>
        </w:rPr>
        <w:t xml:space="preserve">Актуальность проблемы </w:t>
      </w:r>
      <w:r w:rsidR="003A0C25" w:rsidRPr="000C1D3A">
        <w:rPr>
          <w:rFonts w:ascii="Times New Roman" w:hAnsi="Times New Roman" w:cs="Times New Roman"/>
          <w:sz w:val="24"/>
          <w:szCs w:val="24"/>
        </w:rPr>
        <w:t xml:space="preserve">исследования когнитивных функций юных шахматистов </w:t>
      </w:r>
      <w:r w:rsidRPr="000C1D3A">
        <w:rPr>
          <w:rFonts w:ascii="Times New Roman" w:hAnsi="Times New Roman" w:cs="Times New Roman"/>
          <w:sz w:val="24"/>
          <w:szCs w:val="24"/>
        </w:rPr>
        <w:t xml:space="preserve"> обусловлена </w:t>
      </w:r>
      <w:r w:rsidR="003A0C25" w:rsidRPr="000C1D3A">
        <w:rPr>
          <w:rFonts w:ascii="Times New Roman" w:hAnsi="Times New Roman" w:cs="Times New Roman"/>
          <w:sz w:val="24"/>
          <w:szCs w:val="24"/>
        </w:rPr>
        <w:t>тем, что в настоящее время недостаточно работ, раскрывающих особенности развития мышлении, внимания, памяти и др. в условиях тренировочной деятельности на начальном</w:t>
      </w:r>
      <w:r w:rsidR="0078499A">
        <w:rPr>
          <w:rFonts w:ascii="Times New Roman" w:hAnsi="Times New Roman" w:cs="Times New Roman"/>
          <w:sz w:val="24"/>
          <w:szCs w:val="24"/>
        </w:rPr>
        <w:t xml:space="preserve"> и среднем </w:t>
      </w:r>
      <w:r w:rsidR="003A0C25" w:rsidRPr="000C1D3A">
        <w:rPr>
          <w:rFonts w:ascii="Times New Roman" w:hAnsi="Times New Roman" w:cs="Times New Roman"/>
          <w:sz w:val="24"/>
          <w:szCs w:val="24"/>
        </w:rPr>
        <w:t xml:space="preserve"> </w:t>
      </w:r>
      <w:r w:rsidR="0078499A">
        <w:rPr>
          <w:rFonts w:ascii="Times New Roman" w:hAnsi="Times New Roman" w:cs="Times New Roman"/>
          <w:sz w:val="24"/>
          <w:szCs w:val="24"/>
        </w:rPr>
        <w:t xml:space="preserve">этапах </w:t>
      </w:r>
      <w:r w:rsidR="003A0C25" w:rsidRPr="000C1D3A">
        <w:rPr>
          <w:rFonts w:ascii="Times New Roman" w:hAnsi="Times New Roman" w:cs="Times New Roman"/>
          <w:sz w:val="24"/>
          <w:szCs w:val="24"/>
        </w:rPr>
        <w:t>подготовки юного спортсмена. Решение</w:t>
      </w:r>
      <w:r w:rsidR="00075E89" w:rsidRPr="000C1D3A">
        <w:rPr>
          <w:rFonts w:ascii="Times New Roman" w:hAnsi="Times New Roman" w:cs="Times New Roman"/>
          <w:sz w:val="24"/>
          <w:szCs w:val="24"/>
        </w:rPr>
        <w:t xml:space="preserve"> проблемы о</w:t>
      </w:r>
      <w:r w:rsidR="003A0C25" w:rsidRPr="000C1D3A">
        <w:rPr>
          <w:rFonts w:ascii="Times New Roman" w:hAnsi="Times New Roman" w:cs="Times New Roman"/>
          <w:sz w:val="24"/>
          <w:szCs w:val="24"/>
        </w:rPr>
        <w:t xml:space="preserve">пределения особенностей развития когнитивных функций детей, занимающихся шахматным спортом, </w:t>
      </w:r>
      <w:r w:rsidRPr="000C1D3A">
        <w:rPr>
          <w:rFonts w:ascii="Times New Roman" w:hAnsi="Times New Roman" w:cs="Times New Roman"/>
          <w:bCs/>
          <w:sz w:val="24"/>
          <w:szCs w:val="24"/>
        </w:rPr>
        <w:t xml:space="preserve">позволит оптимизировать процесс </w:t>
      </w:r>
      <w:r w:rsidR="003A0C25" w:rsidRPr="000C1D3A">
        <w:rPr>
          <w:rFonts w:ascii="Times New Roman" w:hAnsi="Times New Roman" w:cs="Times New Roman"/>
          <w:bCs/>
          <w:sz w:val="24"/>
          <w:szCs w:val="24"/>
        </w:rPr>
        <w:t xml:space="preserve">психологической подготовки </w:t>
      </w:r>
      <w:r w:rsidRPr="000C1D3A">
        <w:rPr>
          <w:rFonts w:ascii="Times New Roman" w:hAnsi="Times New Roman" w:cs="Times New Roman"/>
          <w:bCs/>
          <w:sz w:val="24"/>
          <w:szCs w:val="24"/>
        </w:rPr>
        <w:t xml:space="preserve"> </w:t>
      </w:r>
      <w:r w:rsidR="0078499A">
        <w:rPr>
          <w:rFonts w:ascii="Times New Roman" w:hAnsi="Times New Roman" w:cs="Times New Roman"/>
          <w:bCs/>
          <w:sz w:val="24"/>
          <w:szCs w:val="24"/>
        </w:rPr>
        <w:t>юных</w:t>
      </w:r>
      <w:r w:rsidR="003A0C25" w:rsidRPr="000C1D3A">
        <w:rPr>
          <w:rFonts w:ascii="Times New Roman" w:hAnsi="Times New Roman" w:cs="Times New Roman"/>
          <w:bCs/>
          <w:sz w:val="24"/>
          <w:szCs w:val="24"/>
        </w:rPr>
        <w:t xml:space="preserve"> шахматистов. </w:t>
      </w:r>
    </w:p>
    <w:p w:rsidR="00B25B18" w:rsidRDefault="00934C0F" w:rsidP="0078499A">
      <w:pPr>
        <w:spacing w:after="0" w:line="240" w:lineRule="auto"/>
        <w:ind w:firstLine="708"/>
        <w:jc w:val="both"/>
        <w:rPr>
          <w:rFonts w:ascii="Times New Roman" w:hAnsi="Times New Roman" w:cs="Times New Roman"/>
          <w:sz w:val="24"/>
          <w:szCs w:val="24"/>
        </w:rPr>
      </w:pPr>
      <w:r w:rsidRPr="000C1D3A">
        <w:rPr>
          <w:rFonts w:ascii="Times New Roman" w:hAnsi="Times New Roman" w:cs="Times New Roman"/>
          <w:sz w:val="24"/>
          <w:szCs w:val="24"/>
        </w:rPr>
        <w:t xml:space="preserve">Значимость психологических аспектов шахматного творчества была определена еще в </w:t>
      </w:r>
      <w:r w:rsidRPr="000C1D3A">
        <w:rPr>
          <w:rFonts w:ascii="Times New Roman" w:hAnsi="Times New Roman" w:cs="Times New Roman"/>
          <w:sz w:val="24"/>
          <w:szCs w:val="24"/>
          <w:lang w:val="en-US"/>
        </w:rPr>
        <w:t>XIX</w:t>
      </w:r>
      <w:r w:rsidRPr="000C1D3A">
        <w:rPr>
          <w:rFonts w:ascii="Times New Roman" w:hAnsi="Times New Roman" w:cs="Times New Roman"/>
          <w:sz w:val="24"/>
          <w:szCs w:val="24"/>
        </w:rPr>
        <w:t xml:space="preserve"> веке, а в дальнейшем в крупных исследовательских работах </w:t>
      </w:r>
      <w:r w:rsidR="0078499A">
        <w:rPr>
          <w:rFonts w:ascii="Times New Roman" w:hAnsi="Times New Roman" w:cs="Times New Roman"/>
          <w:sz w:val="24"/>
          <w:szCs w:val="24"/>
        </w:rPr>
        <w:t>советских и зарубежных</w:t>
      </w:r>
      <w:r w:rsidRPr="000C1D3A">
        <w:rPr>
          <w:rFonts w:ascii="Times New Roman" w:hAnsi="Times New Roman" w:cs="Times New Roman"/>
          <w:sz w:val="24"/>
          <w:szCs w:val="24"/>
        </w:rPr>
        <w:t xml:space="preserve"> уч</w:t>
      </w:r>
      <w:r w:rsidR="0078499A">
        <w:rPr>
          <w:rFonts w:ascii="Times New Roman" w:hAnsi="Times New Roman" w:cs="Times New Roman"/>
          <w:sz w:val="24"/>
          <w:szCs w:val="24"/>
        </w:rPr>
        <w:t>еных и шахматистов. Так,  В.И. Л</w:t>
      </w:r>
      <w:r w:rsidRPr="000C1D3A">
        <w:rPr>
          <w:rFonts w:ascii="Times New Roman" w:hAnsi="Times New Roman" w:cs="Times New Roman"/>
          <w:sz w:val="24"/>
          <w:szCs w:val="24"/>
        </w:rPr>
        <w:t xml:space="preserve">индер, И.М. Линдер </w:t>
      </w:r>
      <w:r w:rsidR="0078499A">
        <w:rPr>
          <w:rFonts w:ascii="Times New Roman" w:hAnsi="Times New Roman" w:cs="Times New Roman"/>
          <w:sz w:val="24"/>
          <w:szCs w:val="24"/>
        </w:rPr>
        <w:t xml:space="preserve">в </w:t>
      </w:r>
      <w:r w:rsidRPr="000C1D3A">
        <w:rPr>
          <w:rFonts w:ascii="Times New Roman" w:hAnsi="Times New Roman" w:cs="Times New Roman"/>
          <w:sz w:val="24"/>
          <w:szCs w:val="24"/>
        </w:rPr>
        <w:t xml:space="preserve">энциклопедическом </w:t>
      </w:r>
      <w:r w:rsidR="0070541D">
        <w:rPr>
          <w:rFonts w:ascii="Times New Roman" w:hAnsi="Times New Roman" w:cs="Times New Roman"/>
          <w:sz w:val="24"/>
          <w:szCs w:val="24"/>
        </w:rPr>
        <w:t>труде «</w:t>
      </w:r>
      <w:r w:rsidRPr="000C1D3A">
        <w:rPr>
          <w:rFonts w:ascii="Times New Roman" w:hAnsi="Times New Roman" w:cs="Times New Roman"/>
          <w:sz w:val="24"/>
          <w:szCs w:val="24"/>
        </w:rPr>
        <w:t>Короли шахматного мира. Жизнь и игра сквозь призму энциклопедии» приводят афоризмы первого чем</w:t>
      </w:r>
      <w:r w:rsidR="0070541D">
        <w:rPr>
          <w:rFonts w:ascii="Times New Roman" w:hAnsi="Times New Roman" w:cs="Times New Roman"/>
          <w:sz w:val="24"/>
          <w:szCs w:val="24"/>
        </w:rPr>
        <w:t>п</w:t>
      </w:r>
      <w:r w:rsidRPr="000C1D3A">
        <w:rPr>
          <w:rFonts w:ascii="Times New Roman" w:hAnsi="Times New Roman" w:cs="Times New Roman"/>
          <w:sz w:val="24"/>
          <w:szCs w:val="24"/>
        </w:rPr>
        <w:t>иона мира по шахматам В. Стейница, где особенно очевидна п</w:t>
      </w:r>
      <w:r w:rsidR="009F7D93" w:rsidRPr="000C1D3A">
        <w:rPr>
          <w:rFonts w:ascii="Times New Roman" w:hAnsi="Times New Roman" w:cs="Times New Roman"/>
          <w:sz w:val="24"/>
          <w:szCs w:val="24"/>
        </w:rPr>
        <w:t xml:space="preserve">сихологическая </w:t>
      </w:r>
      <w:r w:rsidR="0070541D">
        <w:rPr>
          <w:rFonts w:ascii="Times New Roman" w:hAnsi="Times New Roman" w:cs="Times New Roman"/>
          <w:sz w:val="24"/>
          <w:szCs w:val="24"/>
        </w:rPr>
        <w:t>составляющая деятельности</w:t>
      </w:r>
      <w:r w:rsidR="009F7D93" w:rsidRPr="000C1D3A">
        <w:rPr>
          <w:rFonts w:ascii="Times New Roman" w:hAnsi="Times New Roman" w:cs="Times New Roman"/>
          <w:sz w:val="24"/>
          <w:szCs w:val="24"/>
        </w:rPr>
        <w:t xml:space="preserve"> шахмат</w:t>
      </w:r>
      <w:r w:rsidR="0070541D">
        <w:rPr>
          <w:rFonts w:ascii="Times New Roman" w:hAnsi="Times New Roman" w:cs="Times New Roman"/>
          <w:sz w:val="24"/>
          <w:szCs w:val="24"/>
        </w:rPr>
        <w:t>иста</w:t>
      </w:r>
      <w:r w:rsidR="009F7D93" w:rsidRPr="000C1D3A">
        <w:rPr>
          <w:rFonts w:ascii="Times New Roman" w:hAnsi="Times New Roman" w:cs="Times New Roman"/>
          <w:sz w:val="24"/>
          <w:szCs w:val="24"/>
        </w:rPr>
        <w:t>: «шахматы не для слабых духом…»; «К цели ведет только честная нелицеприятная критика» [</w:t>
      </w:r>
      <w:r w:rsidR="0004546D">
        <w:rPr>
          <w:rFonts w:ascii="Times New Roman" w:hAnsi="Times New Roman" w:cs="Times New Roman"/>
          <w:sz w:val="24"/>
          <w:szCs w:val="24"/>
        </w:rPr>
        <w:t>5</w:t>
      </w:r>
      <w:r w:rsidR="0070541D">
        <w:rPr>
          <w:rFonts w:ascii="Times New Roman" w:hAnsi="Times New Roman" w:cs="Times New Roman"/>
          <w:sz w:val="24"/>
          <w:szCs w:val="24"/>
        </w:rPr>
        <w:t>, с.43</w:t>
      </w:r>
      <w:r w:rsidR="009F7D93" w:rsidRPr="000C1D3A">
        <w:rPr>
          <w:rFonts w:ascii="Times New Roman" w:hAnsi="Times New Roman" w:cs="Times New Roman"/>
          <w:sz w:val="24"/>
          <w:szCs w:val="24"/>
        </w:rPr>
        <w:t>]. А в описании шахматной игры спортсмены, исследо</w:t>
      </w:r>
      <w:r w:rsidR="0070541D">
        <w:rPr>
          <w:rFonts w:ascii="Times New Roman" w:hAnsi="Times New Roman" w:cs="Times New Roman"/>
          <w:sz w:val="24"/>
          <w:szCs w:val="24"/>
        </w:rPr>
        <w:t xml:space="preserve">ватели, характеризуя специфичность </w:t>
      </w:r>
      <w:r w:rsidR="009F7D93" w:rsidRPr="000C1D3A">
        <w:rPr>
          <w:rFonts w:ascii="Times New Roman" w:hAnsi="Times New Roman" w:cs="Times New Roman"/>
          <w:sz w:val="24"/>
          <w:szCs w:val="24"/>
        </w:rPr>
        <w:t>деятельност</w:t>
      </w:r>
      <w:r w:rsidR="0070541D">
        <w:rPr>
          <w:rFonts w:ascii="Times New Roman" w:hAnsi="Times New Roman" w:cs="Times New Roman"/>
          <w:sz w:val="24"/>
          <w:szCs w:val="24"/>
        </w:rPr>
        <w:t>и</w:t>
      </w:r>
      <w:r w:rsidR="009F7D93" w:rsidRPr="000C1D3A">
        <w:rPr>
          <w:rFonts w:ascii="Times New Roman" w:hAnsi="Times New Roman" w:cs="Times New Roman"/>
          <w:sz w:val="24"/>
          <w:szCs w:val="24"/>
        </w:rPr>
        <w:t xml:space="preserve"> шахматистов</w:t>
      </w:r>
      <w:r w:rsidR="0004546D">
        <w:rPr>
          <w:rFonts w:ascii="Times New Roman" w:hAnsi="Times New Roman" w:cs="Times New Roman"/>
          <w:sz w:val="24"/>
          <w:szCs w:val="24"/>
        </w:rPr>
        <w:t>,</w:t>
      </w:r>
      <w:r w:rsidR="009F7D93" w:rsidRPr="000C1D3A">
        <w:rPr>
          <w:rFonts w:ascii="Times New Roman" w:hAnsi="Times New Roman" w:cs="Times New Roman"/>
          <w:sz w:val="24"/>
          <w:szCs w:val="24"/>
        </w:rPr>
        <w:t xml:space="preserve"> используют термины, которые находятся в </w:t>
      </w:r>
      <w:r w:rsidR="0070541D" w:rsidRPr="000C1D3A">
        <w:rPr>
          <w:rFonts w:ascii="Times New Roman" w:hAnsi="Times New Roman" w:cs="Times New Roman"/>
          <w:sz w:val="24"/>
          <w:szCs w:val="24"/>
        </w:rPr>
        <w:t>исследовательском</w:t>
      </w:r>
      <w:r w:rsidR="009F7D93" w:rsidRPr="000C1D3A">
        <w:rPr>
          <w:rFonts w:ascii="Times New Roman" w:hAnsi="Times New Roman" w:cs="Times New Roman"/>
          <w:sz w:val="24"/>
          <w:szCs w:val="24"/>
        </w:rPr>
        <w:t xml:space="preserve"> поле психологии: «</w:t>
      </w:r>
      <w:r w:rsidR="00F067C4" w:rsidRPr="000C1D3A">
        <w:rPr>
          <w:rFonts w:ascii="Times New Roman" w:hAnsi="Times New Roman" w:cs="Times New Roman"/>
          <w:sz w:val="24"/>
          <w:szCs w:val="24"/>
        </w:rPr>
        <w:t>непревзойденный турнирный боец» (</w:t>
      </w:r>
      <w:r w:rsidR="0070541D">
        <w:rPr>
          <w:rFonts w:ascii="Times New Roman" w:hAnsi="Times New Roman" w:cs="Times New Roman"/>
          <w:sz w:val="24"/>
          <w:szCs w:val="24"/>
        </w:rPr>
        <w:t>А.</w:t>
      </w:r>
      <w:r w:rsidR="00F067C4" w:rsidRPr="000C1D3A">
        <w:rPr>
          <w:rFonts w:ascii="Times New Roman" w:hAnsi="Times New Roman" w:cs="Times New Roman"/>
          <w:sz w:val="24"/>
          <w:szCs w:val="24"/>
        </w:rPr>
        <w:t>Алехин о</w:t>
      </w:r>
      <w:r w:rsidR="00773D4C">
        <w:rPr>
          <w:rFonts w:ascii="Times New Roman" w:hAnsi="Times New Roman" w:cs="Times New Roman"/>
          <w:sz w:val="24"/>
          <w:szCs w:val="24"/>
        </w:rPr>
        <w:t>б</w:t>
      </w:r>
      <w:r w:rsidR="00F067C4" w:rsidRPr="000C1D3A">
        <w:rPr>
          <w:rFonts w:ascii="Times New Roman" w:hAnsi="Times New Roman" w:cs="Times New Roman"/>
          <w:sz w:val="24"/>
          <w:szCs w:val="24"/>
        </w:rPr>
        <w:t xml:space="preserve"> </w:t>
      </w:r>
      <w:r w:rsidR="00773D4C">
        <w:rPr>
          <w:rFonts w:ascii="Times New Roman" w:hAnsi="Times New Roman" w:cs="Times New Roman"/>
          <w:sz w:val="24"/>
          <w:szCs w:val="24"/>
        </w:rPr>
        <w:t>Э.</w:t>
      </w:r>
      <w:r w:rsidR="00F067C4" w:rsidRPr="000C1D3A">
        <w:rPr>
          <w:rFonts w:ascii="Times New Roman" w:hAnsi="Times New Roman" w:cs="Times New Roman"/>
          <w:sz w:val="24"/>
          <w:szCs w:val="24"/>
        </w:rPr>
        <w:t>Ласкере)</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w:t>
      </w:r>
      <w:r w:rsidR="0004546D">
        <w:rPr>
          <w:rFonts w:ascii="Times New Roman" w:hAnsi="Times New Roman" w:cs="Times New Roman"/>
          <w:sz w:val="24"/>
          <w:szCs w:val="24"/>
        </w:rPr>
        <w:t>5, с. 128</w:t>
      </w:r>
      <w:r w:rsidR="0004546D" w:rsidRPr="0004546D">
        <w:rPr>
          <w:rFonts w:ascii="Times New Roman" w:hAnsi="Times New Roman" w:cs="Times New Roman"/>
          <w:sz w:val="24"/>
          <w:szCs w:val="24"/>
        </w:rPr>
        <w:t>]</w:t>
      </w:r>
      <w:r w:rsidR="00F067C4" w:rsidRPr="000C1D3A">
        <w:rPr>
          <w:rFonts w:ascii="Times New Roman" w:hAnsi="Times New Roman" w:cs="Times New Roman"/>
          <w:sz w:val="24"/>
          <w:szCs w:val="24"/>
        </w:rPr>
        <w:t xml:space="preserve">; «.. у </w:t>
      </w:r>
      <w:r w:rsidR="0070541D">
        <w:rPr>
          <w:rFonts w:ascii="Times New Roman" w:hAnsi="Times New Roman" w:cs="Times New Roman"/>
          <w:sz w:val="24"/>
          <w:szCs w:val="24"/>
        </w:rPr>
        <w:t>него уже нет выдержки и вы</w:t>
      </w:r>
      <w:r w:rsidR="00F067C4" w:rsidRPr="000C1D3A">
        <w:rPr>
          <w:rFonts w:ascii="Times New Roman" w:hAnsi="Times New Roman" w:cs="Times New Roman"/>
          <w:sz w:val="24"/>
          <w:szCs w:val="24"/>
        </w:rPr>
        <w:t>носливости, необходимых для упорного мат</w:t>
      </w:r>
      <w:r w:rsidR="0070541D">
        <w:rPr>
          <w:rFonts w:ascii="Times New Roman" w:hAnsi="Times New Roman" w:cs="Times New Roman"/>
          <w:sz w:val="24"/>
          <w:szCs w:val="24"/>
        </w:rPr>
        <w:t xml:space="preserve">ча» («Чесс уорлд» об </w:t>
      </w:r>
      <w:r w:rsidR="001010D9">
        <w:rPr>
          <w:rFonts w:ascii="Times New Roman" w:hAnsi="Times New Roman" w:cs="Times New Roman"/>
          <w:sz w:val="24"/>
          <w:szCs w:val="24"/>
        </w:rPr>
        <w:t xml:space="preserve">А. </w:t>
      </w:r>
      <w:r w:rsidR="0070541D">
        <w:rPr>
          <w:rFonts w:ascii="Times New Roman" w:hAnsi="Times New Roman" w:cs="Times New Roman"/>
          <w:sz w:val="24"/>
          <w:szCs w:val="24"/>
        </w:rPr>
        <w:t>Андерсене»</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w:t>
      </w:r>
      <w:r w:rsidR="0004546D">
        <w:rPr>
          <w:rFonts w:ascii="Times New Roman" w:hAnsi="Times New Roman" w:cs="Times New Roman"/>
          <w:sz w:val="24"/>
          <w:szCs w:val="24"/>
        </w:rPr>
        <w:t>5, с. 46</w:t>
      </w:r>
      <w:r w:rsidR="0004546D" w:rsidRPr="0004546D">
        <w:rPr>
          <w:rFonts w:ascii="Times New Roman" w:hAnsi="Times New Roman" w:cs="Times New Roman"/>
          <w:sz w:val="24"/>
          <w:szCs w:val="24"/>
        </w:rPr>
        <w:t>]</w:t>
      </w:r>
      <w:r w:rsidR="00F067C4" w:rsidRPr="000C1D3A">
        <w:rPr>
          <w:rFonts w:ascii="Times New Roman" w:hAnsi="Times New Roman" w:cs="Times New Roman"/>
          <w:sz w:val="24"/>
          <w:szCs w:val="24"/>
        </w:rPr>
        <w:t xml:space="preserve">); </w:t>
      </w:r>
      <w:r w:rsidR="008E5F83" w:rsidRPr="000C1D3A">
        <w:rPr>
          <w:rFonts w:ascii="Times New Roman" w:hAnsi="Times New Roman" w:cs="Times New Roman"/>
          <w:sz w:val="24"/>
          <w:szCs w:val="24"/>
        </w:rPr>
        <w:t>«Он мог себе позволить экспериментировать, рис</w:t>
      </w:r>
      <w:r w:rsidR="0070541D">
        <w:rPr>
          <w:rFonts w:ascii="Times New Roman" w:hAnsi="Times New Roman" w:cs="Times New Roman"/>
          <w:sz w:val="24"/>
          <w:szCs w:val="24"/>
        </w:rPr>
        <w:t>ковать, действовать чересчур аз</w:t>
      </w:r>
      <w:r w:rsidR="008E5F83" w:rsidRPr="000C1D3A">
        <w:rPr>
          <w:rFonts w:ascii="Times New Roman" w:hAnsi="Times New Roman" w:cs="Times New Roman"/>
          <w:sz w:val="24"/>
          <w:szCs w:val="24"/>
        </w:rPr>
        <w:t>а</w:t>
      </w:r>
      <w:r w:rsidR="0070541D">
        <w:rPr>
          <w:rFonts w:ascii="Times New Roman" w:hAnsi="Times New Roman" w:cs="Times New Roman"/>
          <w:sz w:val="24"/>
          <w:szCs w:val="24"/>
        </w:rPr>
        <w:t>р</w:t>
      </w:r>
      <w:r w:rsidR="008E5F83" w:rsidRPr="000C1D3A">
        <w:rPr>
          <w:rFonts w:ascii="Times New Roman" w:hAnsi="Times New Roman" w:cs="Times New Roman"/>
          <w:sz w:val="24"/>
          <w:szCs w:val="24"/>
        </w:rPr>
        <w:t xml:space="preserve">тно» </w:t>
      </w:r>
      <w:r w:rsidR="001010D9">
        <w:rPr>
          <w:rFonts w:ascii="Times New Roman" w:hAnsi="Times New Roman" w:cs="Times New Roman"/>
          <w:sz w:val="24"/>
          <w:szCs w:val="24"/>
        </w:rPr>
        <w:t>(С.М.</w:t>
      </w:r>
      <w:r w:rsidR="008E5F83" w:rsidRPr="000C1D3A">
        <w:rPr>
          <w:rFonts w:ascii="Times New Roman" w:hAnsi="Times New Roman" w:cs="Times New Roman"/>
          <w:sz w:val="24"/>
          <w:szCs w:val="24"/>
        </w:rPr>
        <w:t>Флор об А.Алехине)</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w:t>
      </w:r>
      <w:r w:rsidR="00072A39">
        <w:rPr>
          <w:rFonts w:ascii="Times New Roman" w:hAnsi="Times New Roman" w:cs="Times New Roman"/>
          <w:sz w:val="24"/>
          <w:szCs w:val="24"/>
        </w:rPr>
        <w:t>9</w:t>
      </w:r>
      <w:r w:rsidR="0004546D">
        <w:rPr>
          <w:rFonts w:ascii="Times New Roman" w:hAnsi="Times New Roman" w:cs="Times New Roman"/>
          <w:sz w:val="24"/>
          <w:szCs w:val="24"/>
        </w:rPr>
        <w:t>, с. 125</w:t>
      </w:r>
      <w:r w:rsidR="0004546D" w:rsidRPr="0004546D">
        <w:rPr>
          <w:rFonts w:ascii="Times New Roman" w:hAnsi="Times New Roman" w:cs="Times New Roman"/>
          <w:sz w:val="24"/>
          <w:szCs w:val="24"/>
        </w:rPr>
        <w:t>]</w:t>
      </w:r>
      <w:r w:rsidR="00200DE5" w:rsidRPr="000C1D3A">
        <w:rPr>
          <w:rFonts w:ascii="Times New Roman" w:hAnsi="Times New Roman" w:cs="Times New Roman"/>
          <w:sz w:val="24"/>
          <w:szCs w:val="24"/>
        </w:rPr>
        <w:t>,</w:t>
      </w:r>
      <w:r w:rsidR="0070541D">
        <w:rPr>
          <w:rFonts w:ascii="Times New Roman" w:hAnsi="Times New Roman" w:cs="Times New Roman"/>
          <w:color w:val="FF0000"/>
          <w:sz w:val="24"/>
          <w:szCs w:val="24"/>
        </w:rPr>
        <w:t xml:space="preserve"> </w:t>
      </w:r>
      <w:r w:rsidR="0070541D" w:rsidRPr="0070541D">
        <w:rPr>
          <w:rFonts w:ascii="Times New Roman" w:hAnsi="Times New Roman" w:cs="Times New Roman"/>
          <w:sz w:val="24"/>
          <w:szCs w:val="24"/>
        </w:rPr>
        <w:t>«т</w:t>
      </w:r>
      <w:r w:rsidR="00B25B18" w:rsidRPr="0070541D">
        <w:rPr>
          <w:rFonts w:ascii="Times New Roman" w:hAnsi="Times New Roman" w:cs="Times New Roman"/>
          <w:sz w:val="24"/>
          <w:szCs w:val="24"/>
        </w:rPr>
        <w:t xml:space="preserve">ончайший позиционный шахматист, виртуоз </w:t>
      </w:r>
      <w:r w:rsidR="0004546D">
        <w:rPr>
          <w:rFonts w:ascii="Times New Roman" w:hAnsi="Times New Roman" w:cs="Times New Roman"/>
          <w:sz w:val="24"/>
          <w:szCs w:val="24"/>
        </w:rPr>
        <w:t>защиты», «</w:t>
      </w:r>
      <w:r w:rsidR="00773D4C" w:rsidRPr="0070541D">
        <w:rPr>
          <w:rFonts w:ascii="Times New Roman" w:hAnsi="Times New Roman" w:cs="Times New Roman"/>
          <w:sz w:val="24"/>
          <w:szCs w:val="24"/>
        </w:rPr>
        <w:t>глубокий</w:t>
      </w:r>
      <w:r w:rsidR="0070541D" w:rsidRPr="0070541D">
        <w:rPr>
          <w:rFonts w:ascii="Times New Roman" w:hAnsi="Times New Roman" w:cs="Times New Roman"/>
          <w:sz w:val="24"/>
          <w:szCs w:val="24"/>
        </w:rPr>
        <w:t xml:space="preserve"> психолог» (</w:t>
      </w:r>
      <w:r w:rsidR="001010D9">
        <w:rPr>
          <w:rFonts w:ascii="Times New Roman" w:hAnsi="Times New Roman" w:cs="Times New Roman"/>
          <w:sz w:val="24"/>
          <w:szCs w:val="24"/>
        </w:rPr>
        <w:t>М.</w:t>
      </w:r>
      <w:r w:rsidR="0070541D" w:rsidRPr="0070541D">
        <w:rPr>
          <w:rFonts w:ascii="Times New Roman" w:hAnsi="Times New Roman" w:cs="Times New Roman"/>
          <w:sz w:val="24"/>
          <w:szCs w:val="24"/>
        </w:rPr>
        <w:t xml:space="preserve">Таль о </w:t>
      </w:r>
      <w:r w:rsidR="001010D9">
        <w:rPr>
          <w:rFonts w:ascii="Times New Roman" w:hAnsi="Times New Roman" w:cs="Times New Roman"/>
          <w:sz w:val="24"/>
          <w:szCs w:val="24"/>
        </w:rPr>
        <w:t>Т.В.</w:t>
      </w:r>
      <w:r w:rsidR="0070541D" w:rsidRPr="0070541D">
        <w:rPr>
          <w:rFonts w:ascii="Times New Roman" w:hAnsi="Times New Roman" w:cs="Times New Roman"/>
          <w:sz w:val="24"/>
          <w:szCs w:val="24"/>
        </w:rPr>
        <w:t>Петросяне</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w:t>
      </w:r>
      <w:r w:rsidR="0004546D">
        <w:rPr>
          <w:rFonts w:ascii="Times New Roman" w:hAnsi="Times New Roman" w:cs="Times New Roman"/>
          <w:sz w:val="24"/>
          <w:szCs w:val="24"/>
        </w:rPr>
        <w:t>5, с. 589</w:t>
      </w:r>
      <w:r w:rsidR="0004546D" w:rsidRPr="0004546D">
        <w:rPr>
          <w:rFonts w:ascii="Times New Roman" w:hAnsi="Times New Roman" w:cs="Times New Roman"/>
          <w:sz w:val="24"/>
          <w:szCs w:val="24"/>
        </w:rPr>
        <w:t>]</w:t>
      </w:r>
      <w:r w:rsidR="005504F5">
        <w:rPr>
          <w:rFonts w:ascii="Times New Roman" w:hAnsi="Times New Roman" w:cs="Times New Roman"/>
          <w:sz w:val="24"/>
          <w:szCs w:val="24"/>
        </w:rPr>
        <w:t>; «мощный интеллект и всестороннее образование» (С. Тартаковер об А.Алехине)</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w:t>
      </w:r>
      <w:r w:rsidR="0004546D">
        <w:rPr>
          <w:rFonts w:ascii="Times New Roman" w:hAnsi="Times New Roman" w:cs="Times New Roman"/>
          <w:sz w:val="24"/>
          <w:szCs w:val="24"/>
        </w:rPr>
        <w:t>3, с.16</w:t>
      </w:r>
      <w:r w:rsidR="0004546D" w:rsidRPr="0004546D">
        <w:rPr>
          <w:rFonts w:ascii="Times New Roman" w:hAnsi="Times New Roman" w:cs="Times New Roman"/>
          <w:sz w:val="24"/>
          <w:szCs w:val="24"/>
        </w:rPr>
        <w:t>]</w:t>
      </w:r>
      <w:r w:rsidR="005504F5">
        <w:rPr>
          <w:rFonts w:ascii="Times New Roman" w:hAnsi="Times New Roman" w:cs="Times New Roman"/>
          <w:sz w:val="24"/>
          <w:szCs w:val="24"/>
        </w:rPr>
        <w:t>.</w:t>
      </w:r>
    </w:p>
    <w:p w:rsidR="00200DE5" w:rsidRDefault="0070541D" w:rsidP="00266A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Исследователи и спортсмены – шахматисты неоднократно обраща</w:t>
      </w:r>
      <w:r w:rsidR="00266A5C">
        <w:rPr>
          <w:rFonts w:ascii="Times New Roman" w:hAnsi="Times New Roman" w:cs="Times New Roman"/>
          <w:sz w:val="24"/>
          <w:szCs w:val="24"/>
        </w:rPr>
        <w:t>л</w:t>
      </w:r>
      <w:r>
        <w:rPr>
          <w:rFonts w:ascii="Times New Roman" w:hAnsi="Times New Roman" w:cs="Times New Roman"/>
          <w:sz w:val="24"/>
          <w:szCs w:val="24"/>
        </w:rPr>
        <w:t>ись к анализу психологических феноменов, которые составляют</w:t>
      </w:r>
      <w:r w:rsidR="00266A5C">
        <w:rPr>
          <w:rFonts w:ascii="Times New Roman" w:hAnsi="Times New Roman" w:cs="Times New Roman"/>
          <w:sz w:val="24"/>
          <w:szCs w:val="24"/>
        </w:rPr>
        <w:t xml:space="preserve"> внутреннюю структуру шахматной игры. Так, А. Рубинштейн </w:t>
      </w:r>
      <w:r w:rsidR="00200DE5" w:rsidRPr="000C1D3A">
        <w:rPr>
          <w:rFonts w:ascii="Times New Roman" w:hAnsi="Times New Roman" w:cs="Times New Roman"/>
          <w:sz w:val="24"/>
          <w:szCs w:val="24"/>
        </w:rPr>
        <w:t>осо</w:t>
      </w:r>
      <w:r w:rsidR="00266A5C">
        <w:rPr>
          <w:rFonts w:ascii="Times New Roman" w:hAnsi="Times New Roman" w:cs="Times New Roman"/>
          <w:sz w:val="24"/>
          <w:szCs w:val="24"/>
        </w:rPr>
        <w:t>б</w:t>
      </w:r>
      <w:r w:rsidR="00200DE5" w:rsidRPr="000C1D3A">
        <w:rPr>
          <w:rFonts w:ascii="Times New Roman" w:hAnsi="Times New Roman" w:cs="Times New Roman"/>
          <w:sz w:val="24"/>
          <w:szCs w:val="24"/>
        </w:rPr>
        <w:t>ую роль уделял процессу во</w:t>
      </w:r>
      <w:r w:rsidR="00266A5C">
        <w:rPr>
          <w:rFonts w:ascii="Times New Roman" w:hAnsi="Times New Roman" w:cs="Times New Roman"/>
          <w:sz w:val="24"/>
          <w:szCs w:val="24"/>
        </w:rPr>
        <w:t>с</w:t>
      </w:r>
      <w:r w:rsidR="00200DE5" w:rsidRPr="000C1D3A">
        <w:rPr>
          <w:rFonts w:ascii="Times New Roman" w:hAnsi="Times New Roman" w:cs="Times New Roman"/>
          <w:sz w:val="24"/>
          <w:szCs w:val="24"/>
        </w:rPr>
        <w:t xml:space="preserve">приятия и анализа </w:t>
      </w:r>
      <w:r w:rsidR="00266A5C" w:rsidRPr="000C1D3A">
        <w:rPr>
          <w:rFonts w:ascii="Times New Roman" w:hAnsi="Times New Roman" w:cs="Times New Roman"/>
          <w:sz w:val="24"/>
          <w:szCs w:val="24"/>
        </w:rPr>
        <w:t>индивидуальности</w:t>
      </w:r>
      <w:r w:rsidR="00200DE5" w:rsidRPr="000C1D3A">
        <w:rPr>
          <w:rFonts w:ascii="Times New Roman" w:hAnsi="Times New Roman" w:cs="Times New Roman"/>
          <w:sz w:val="24"/>
          <w:szCs w:val="24"/>
        </w:rPr>
        <w:t xml:space="preserve"> соперника</w:t>
      </w:r>
      <w:r w:rsidR="001010D9" w:rsidRPr="001010D9">
        <w:rPr>
          <w:rFonts w:ascii="Times New Roman" w:hAnsi="Times New Roman" w:cs="Times New Roman"/>
          <w:sz w:val="24"/>
          <w:szCs w:val="24"/>
        </w:rPr>
        <w:t>[</w:t>
      </w:r>
      <w:r w:rsidR="0004546D">
        <w:rPr>
          <w:rFonts w:ascii="Times New Roman" w:hAnsi="Times New Roman" w:cs="Times New Roman"/>
          <w:sz w:val="24"/>
          <w:szCs w:val="24"/>
        </w:rPr>
        <w:t>6</w:t>
      </w:r>
      <w:r w:rsidR="001010D9" w:rsidRPr="001010D9">
        <w:rPr>
          <w:rFonts w:ascii="Times New Roman" w:hAnsi="Times New Roman" w:cs="Times New Roman"/>
          <w:sz w:val="24"/>
          <w:szCs w:val="24"/>
        </w:rPr>
        <w:t>]</w:t>
      </w:r>
      <w:r w:rsidR="00200DE5" w:rsidRPr="000C1D3A">
        <w:rPr>
          <w:rFonts w:ascii="Times New Roman" w:hAnsi="Times New Roman" w:cs="Times New Roman"/>
          <w:sz w:val="24"/>
          <w:szCs w:val="24"/>
        </w:rPr>
        <w:t xml:space="preserve">. Н. В. Крогиус </w:t>
      </w:r>
      <w:r w:rsidR="00266A5C">
        <w:rPr>
          <w:rFonts w:ascii="Times New Roman" w:hAnsi="Times New Roman" w:cs="Times New Roman"/>
          <w:sz w:val="24"/>
          <w:szCs w:val="24"/>
        </w:rPr>
        <w:t xml:space="preserve">известен развитием общепсихологических принципов шахматной игры, </w:t>
      </w:r>
      <w:r w:rsidR="0004546D">
        <w:rPr>
          <w:rFonts w:ascii="Times New Roman" w:hAnsi="Times New Roman" w:cs="Times New Roman"/>
          <w:sz w:val="24"/>
          <w:szCs w:val="24"/>
        </w:rPr>
        <w:t xml:space="preserve">психологической подготовки шахматиста </w:t>
      </w:r>
      <w:r w:rsidR="0004546D" w:rsidRPr="0004546D">
        <w:rPr>
          <w:rFonts w:ascii="Times New Roman" w:hAnsi="Times New Roman" w:cs="Times New Roman"/>
          <w:sz w:val="24"/>
          <w:szCs w:val="24"/>
        </w:rPr>
        <w:t>[4]</w:t>
      </w:r>
      <w:r w:rsidR="0004546D">
        <w:rPr>
          <w:rFonts w:ascii="Times New Roman" w:hAnsi="Times New Roman" w:cs="Times New Roman"/>
          <w:sz w:val="24"/>
          <w:szCs w:val="24"/>
        </w:rPr>
        <w:t>. А.</w:t>
      </w:r>
      <w:r w:rsidR="00266A5C">
        <w:rPr>
          <w:rFonts w:ascii="Times New Roman" w:hAnsi="Times New Roman" w:cs="Times New Roman"/>
          <w:sz w:val="24"/>
          <w:szCs w:val="24"/>
        </w:rPr>
        <w:t>А.Котов описал личностные качества, необходимые для успешности в шахматной деятельности</w:t>
      </w:r>
      <w:r w:rsidR="0004546D">
        <w:rPr>
          <w:rFonts w:ascii="Times New Roman" w:hAnsi="Times New Roman" w:cs="Times New Roman"/>
          <w:sz w:val="24"/>
          <w:szCs w:val="24"/>
        </w:rPr>
        <w:t xml:space="preserve"> </w:t>
      </w:r>
      <w:r w:rsidR="0004546D" w:rsidRPr="0004546D">
        <w:rPr>
          <w:rFonts w:ascii="Times New Roman" w:hAnsi="Times New Roman" w:cs="Times New Roman"/>
          <w:sz w:val="24"/>
          <w:szCs w:val="24"/>
        </w:rPr>
        <w:t>[3]</w:t>
      </w:r>
      <w:r w:rsidR="00266A5C">
        <w:rPr>
          <w:rFonts w:ascii="Times New Roman" w:hAnsi="Times New Roman" w:cs="Times New Roman"/>
          <w:sz w:val="24"/>
          <w:szCs w:val="24"/>
        </w:rPr>
        <w:t>.</w:t>
      </w:r>
    </w:p>
    <w:p w:rsidR="00266A5C" w:rsidRPr="000C1D3A" w:rsidRDefault="00266A5C" w:rsidP="00266A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современных работ, затрагивающих психологическую сторону шахмат, позволяет выделить несколько аспектов</w:t>
      </w:r>
      <w:r w:rsidR="006E74EE">
        <w:rPr>
          <w:rFonts w:ascii="Times New Roman" w:hAnsi="Times New Roman" w:cs="Times New Roman"/>
          <w:sz w:val="24"/>
          <w:szCs w:val="24"/>
        </w:rPr>
        <w:t>:</w:t>
      </w:r>
    </w:p>
    <w:p w:rsidR="006E74EE" w:rsidRDefault="006E74EE" w:rsidP="000C1D3A">
      <w:pPr>
        <w:pStyle w:val="af8"/>
        <w:numPr>
          <w:ilvl w:val="0"/>
          <w:numId w:val="41"/>
        </w:numPr>
        <w:contextualSpacing w:val="0"/>
        <w:jc w:val="both"/>
      </w:pPr>
      <w:r>
        <w:t>Исследование психологии противостояния соперников</w:t>
      </w:r>
      <w:r w:rsidR="00200DE5" w:rsidRPr="000C1D3A">
        <w:t xml:space="preserve"> и </w:t>
      </w:r>
      <w:r>
        <w:t>на этой основе разработка</w:t>
      </w:r>
      <w:r w:rsidR="00200DE5" w:rsidRPr="000C1D3A">
        <w:t xml:space="preserve"> </w:t>
      </w:r>
      <w:r>
        <w:t>практики ведения психологической борьбы за шахматным столом, подготовки к соревновательной деятельности.</w:t>
      </w:r>
    </w:p>
    <w:p w:rsidR="00200DE5" w:rsidRPr="000C1D3A" w:rsidRDefault="00200DE5" w:rsidP="000C1D3A">
      <w:pPr>
        <w:pStyle w:val="af8"/>
        <w:numPr>
          <w:ilvl w:val="0"/>
          <w:numId w:val="41"/>
        </w:numPr>
        <w:contextualSpacing w:val="0"/>
        <w:jc w:val="both"/>
      </w:pPr>
      <w:r w:rsidRPr="000C1D3A">
        <w:lastRenderedPageBreak/>
        <w:t xml:space="preserve">Изучение процесса обучения шахматам </w:t>
      </w:r>
      <w:r w:rsidR="006E74EE">
        <w:t>в целом, психологических аспектов индивидуальной подготовки шахматиста, в частности.</w:t>
      </w:r>
    </w:p>
    <w:p w:rsidR="00200DE5" w:rsidRPr="000C1D3A" w:rsidRDefault="00200DE5" w:rsidP="000C1D3A">
      <w:pPr>
        <w:pStyle w:val="af8"/>
        <w:numPr>
          <w:ilvl w:val="0"/>
          <w:numId w:val="41"/>
        </w:numPr>
        <w:contextualSpacing w:val="0"/>
        <w:jc w:val="both"/>
      </w:pPr>
      <w:r w:rsidRPr="000C1D3A">
        <w:t xml:space="preserve">Изучение влияния </w:t>
      </w:r>
      <w:r w:rsidR="006E74EE">
        <w:t>личности соперника на процесс его шахматной деятельности.</w:t>
      </w:r>
    </w:p>
    <w:p w:rsidR="00200DE5" w:rsidRPr="0004546D" w:rsidRDefault="006E74EE" w:rsidP="000C1D3A">
      <w:pPr>
        <w:pStyle w:val="af8"/>
        <w:numPr>
          <w:ilvl w:val="0"/>
          <w:numId w:val="41"/>
        </w:numPr>
        <w:contextualSpacing w:val="0"/>
        <w:jc w:val="both"/>
      </w:pPr>
      <w:r>
        <w:t>Исследование личностного и профессионального потенциала шахматиста, позволяющего ему достигать высоких результатов.</w:t>
      </w:r>
    </w:p>
    <w:p w:rsidR="0004546D" w:rsidRPr="00DE4EC1" w:rsidRDefault="0004546D" w:rsidP="00DE4EC1">
      <w:pPr>
        <w:spacing w:after="0" w:line="240" w:lineRule="auto"/>
        <w:ind w:firstLine="708"/>
        <w:jc w:val="both"/>
        <w:rPr>
          <w:rFonts w:ascii="Times New Roman" w:hAnsi="Times New Roman" w:cs="Times New Roman"/>
          <w:sz w:val="24"/>
          <w:szCs w:val="24"/>
        </w:rPr>
      </w:pPr>
      <w:r w:rsidRPr="00DE4EC1">
        <w:rPr>
          <w:rFonts w:ascii="Times New Roman" w:hAnsi="Times New Roman" w:cs="Times New Roman"/>
          <w:sz w:val="24"/>
          <w:szCs w:val="24"/>
        </w:rPr>
        <w:t xml:space="preserve">В новейшей истории шахмат мы также постоянно </w:t>
      </w:r>
      <w:r w:rsidR="00DE4EC1" w:rsidRPr="00DE4EC1">
        <w:rPr>
          <w:rFonts w:ascii="Times New Roman" w:hAnsi="Times New Roman" w:cs="Times New Roman"/>
          <w:sz w:val="24"/>
          <w:szCs w:val="24"/>
        </w:rPr>
        <w:t xml:space="preserve">имеем дело с психологией шахмат и шахматиста. Так, оценивая свой поединок в матче за мировую шахматную корону с Магнусом Карлсеном, российкий шахматист С.Карякин </w:t>
      </w:r>
      <w:r w:rsidR="00DE4EC1">
        <w:rPr>
          <w:rFonts w:ascii="Times New Roman" w:hAnsi="Times New Roman" w:cs="Times New Roman"/>
          <w:sz w:val="24"/>
          <w:szCs w:val="24"/>
        </w:rPr>
        <w:t>отмети</w:t>
      </w:r>
      <w:r w:rsidR="00DE4EC1" w:rsidRPr="00DE4EC1">
        <w:rPr>
          <w:rFonts w:ascii="Times New Roman" w:hAnsi="Times New Roman" w:cs="Times New Roman"/>
          <w:sz w:val="24"/>
          <w:szCs w:val="24"/>
        </w:rPr>
        <w:t xml:space="preserve">л, что его поражение было обусловлено </w:t>
      </w:r>
      <w:r w:rsidR="00DE4EC1">
        <w:rPr>
          <w:rFonts w:ascii="Times New Roman" w:hAnsi="Times New Roman" w:cs="Times New Roman"/>
          <w:sz w:val="24"/>
          <w:szCs w:val="24"/>
        </w:rPr>
        <w:t xml:space="preserve">неготовностью перестроиться </w:t>
      </w:r>
      <w:r w:rsidR="00DE4EC1" w:rsidRPr="00DE4EC1">
        <w:rPr>
          <w:rFonts w:ascii="Times New Roman" w:hAnsi="Times New Roman" w:cs="Times New Roman"/>
          <w:sz w:val="24"/>
          <w:szCs w:val="24"/>
        </w:rPr>
        <w:t>с классическ</w:t>
      </w:r>
      <w:r w:rsidR="00DE4EC1">
        <w:rPr>
          <w:rFonts w:ascii="Times New Roman" w:hAnsi="Times New Roman" w:cs="Times New Roman"/>
          <w:sz w:val="24"/>
          <w:szCs w:val="24"/>
        </w:rPr>
        <w:t>ого контроля времени на быстрый контроль</w:t>
      </w:r>
      <w:r w:rsidR="00DE4EC1" w:rsidRPr="00DE4EC1">
        <w:rPr>
          <w:rFonts w:ascii="Times New Roman" w:hAnsi="Times New Roman" w:cs="Times New Roman"/>
          <w:sz w:val="24"/>
          <w:szCs w:val="24"/>
        </w:rPr>
        <w:t>[10]</w:t>
      </w:r>
      <w:r w:rsidR="00DE4EC1">
        <w:rPr>
          <w:rFonts w:ascii="Times New Roman" w:hAnsi="Times New Roman" w:cs="Times New Roman"/>
          <w:sz w:val="24"/>
          <w:szCs w:val="24"/>
        </w:rPr>
        <w:t xml:space="preserve">. В данном случае речь идет о психофизиологической </w:t>
      </w:r>
      <w:r w:rsidR="00B03B5A">
        <w:rPr>
          <w:rFonts w:ascii="Times New Roman" w:hAnsi="Times New Roman" w:cs="Times New Roman"/>
          <w:sz w:val="24"/>
          <w:szCs w:val="24"/>
        </w:rPr>
        <w:t xml:space="preserve">гибкости спортсмена, предполагающей способность изменять темп функционирования всех психических функций в зависимости от </w:t>
      </w:r>
      <w:r w:rsidR="007C7BC1">
        <w:rPr>
          <w:rFonts w:ascii="Times New Roman" w:hAnsi="Times New Roman" w:cs="Times New Roman"/>
          <w:sz w:val="24"/>
          <w:szCs w:val="24"/>
        </w:rPr>
        <w:t>внешних факторов (</w:t>
      </w:r>
      <w:r w:rsidR="00B03B5A">
        <w:rPr>
          <w:rFonts w:ascii="Times New Roman" w:hAnsi="Times New Roman" w:cs="Times New Roman"/>
          <w:sz w:val="24"/>
          <w:szCs w:val="24"/>
        </w:rPr>
        <w:t xml:space="preserve">например, решений и стратегии противника). Сам же М.Карлсен </w:t>
      </w:r>
      <w:r w:rsidR="007C7BC1">
        <w:rPr>
          <w:rFonts w:ascii="Times New Roman" w:hAnsi="Times New Roman" w:cs="Times New Roman"/>
          <w:sz w:val="24"/>
          <w:szCs w:val="24"/>
        </w:rPr>
        <w:t xml:space="preserve">( по его словам) </w:t>
      </w:r>
      <w:r w:rsidR="00B03B5A">
        <w:rPr>
          <w:rFonts w:ascii="Times New Roman" w:hAnsi="Times New Roman" w:cs="Times New Roman"/>
          <w:sz w:val="24"/>
          <w:szCs w:val="24"/>
        </w:rPr>
        <w:t xml:space="preserve">уже </w:t>
      </w:r>
      <w:r w:rsidR="007C7BC1">
        <w:rPr>
          <w:rFonts w:ascii="Times New Roman" w:hAnsi="Times New Roman" w:cs="Times New Roman"/>
          <w:sz w:val="24"/>
          <w:szCs w:val="24"/>
        </w:rPr>
        <w:t xml:space="preserve">после </w:t>
      </w:r>
      <w:r w:rsidR="00B03B5A">
        <w:rPr>
          <w:rFonts w:ascii="Times New Roman" w:hAnsi="Times New Roman" w:cs="Times New Roman"/>
          <w:sz w:val="24"/>
          <w:szCs w:val="24"/>
        </w:rPr>
        <w:t xml:space="preserve"> </w:t>
      </w:r>
      <w:r w:rsidR="007C7BC1">
        <w:rPr>
          <w:rFonts w:ascii="Times New Roman" w:hAnsi="Times New Roman" w:cs="Times New Roman"/>
          <w:sz w:val="24"/>
          <w:szCs w:val="24"/>
        </w:rPr>
        <w:t>девятого</w:t>
      </w:r>
      <w:r w:rsidR="00B03B5A">
        <w:rPr>
          <w:rFonts w:ascii="Times New Roman" w:hAnsi="Times New Roman" w:cs="Times New Roman"/>
          <w:sz w:val="24"/>
          <w:szCs w:val="24"/>
        </w:rPr>
        <w:t xml:space="preserve"> тура, т.е. за два тура до окончания соревнований</w:t>
      </w:r>
      <w:r w:rsidR="007C7BC1">
        <w:rPr>
          <w:rFonts w:ascii="Times New Roman" w:hAnsi="Times New Roman" w:cs="Times New Roman"/>
          <w:sz w:val="24"/>
          <w:szCs w:val="24"/>
        </w:rPr>
        <w:t>,</w:t>
      </w:r>
      <w:r w:rsidR="00B03B5A">
        <w:rPr>
          <w:rFonts w:ascii="Times New Roman" w:hAnsi="Times New Roman" w:cs="Times New Roman"/>
          <w:sz w:val="24"/>
          <w:szCs w:val="24"/>
        </w:rPr>
        <w:t xml:space="preserve"> принял решение бороться за победу в быстрых шахматах, а не классических. Очевидно, что спортсмен «распознал» психологические особенности С.Карякина.</w:t>
      </w:r>
    </w:p>
    <w:p w:rsidR="001D5685" w:rsidRDefault="006E74EE" w:rsidP="00DE4EC1">
      <w:pPr>
        <w:spacing w:after="0" w:line="240" w:lineRule="auto"/>
        <w:ind w:firstLine="709"/>
        <w:jc w:val="both"/>
        <w:rPr>
          <w:rFonts w:ascii="Times New Roman" w:hAnsi="Times New Roman" w:cs="Times New Roman"/>
          <w:sz w:val="24"/>
          <w:szCs w:val="24"/>
        </w:rPr>
      </w:pPr>
      <w:r w:rsidRPr="006E74EE">
        <w:rPr>
          <w:rFonts w:ascii="Times New Roman" w:hAnsi="Times New Roman" w:cs="Times New Roman"/>
        </w:rPr>
        <w:t xml:space="preserve">Исследуя особенности когнитивной сферы шахматиста, ученые отмечают </w:t>
      </w:r>
      <w:r>
        <w:rPr>
          <w:rFonts w:ascii="Times New Roman" w:hAnsi="Times New Roman" w:cs="Times New Roman"/>
        </w:rPr>
        <w:t xml:space="preserve"> необходимость запоминания теории шахмат, для юных шахматистов – теории дебюта</w:t>
      </w:r>
      <w:r w:rsidR="00B07526">
        <w:rPr>
          <w:rFonts w:ascii="Times New Roman" w:hAnsi="Times New Roman" w:cs="Times New Roman"/>
        </w:rPr>
        <w:t>; обобщения и анализа шахматных идей и партий; оценочную функцию мыслительной деятельности, интуитивные способности, прогностические навыки, планирование, готовность к изменению шахматной позиции в условиях неопределенности</w:t>
      </w:r>
      <w:r w:rsidR="00B03B5A">
        <w:rPr>
          <w:rFonts w:ascii="Times New Roman" w:hAnsi="Times New Roman" w:cs="Times New Roman"/>
        </w:rPr>
        <w:t xml:space="preserve"> </w:t>
      </w:r>
      <w:r w:rsidR="00B03B5A" w:rsidRPr="00B03B5A">
        <w:rPr>
          <w:rFonts w:ascii="Times New Roman" w:hAnsi="Times New Roman" w:cs="Times New Roman"/>
        </w:rPr>
        <w:t>[</w:t>
      </w:r>
      <w:r w:rsidR="00B03B5A">
        <w:rPr>
          <w:rFonts w:ascii="Times New Roman" w:hAnsi="Times New Roman" w:cs="Times New Roman"/>
        </w:rPr>
        <w:t>1,</w:t>
      </w:r>
      <w:r w:rsidR="00B03B5A" w:rsidRPr="00B03B5A">
        <w:rPr>
          <w:rFonts w:ascii="Times New Roman" w:hAnsi="Times New Roman" w:cs="Times New Roman"/>
        </w:rPr>
        <w:t xml:space="preserve"> 2</w:t>
      </w:r>
      <w:r w:rsidR="00B03B5A">
        <w:rPr>
          <w:rFonts w:ascii="Times New Roman" w:hAnsi="Times New Roman" w:cs="Times New Roman"/>
        </w:rPr>
        <w:t>, 7</w:t>
      </w:r>
      <w:r w:rsidR="00B03B5A" w:rsidRPr="00B03B5A">
        <w:rPr>
          <w:rFonts w:ascii="Times New Roman" w:hAnsi="Times New Roman" w:cs="Times New Roman"/>
        </w:rPr>
        <w:t>]</w:t>
      </w:r>
      <w:r w:rsidR="00B07526">
        <w:rPr>
          <w:rFonts w:ascii="Times New Roman" w:hAnsi="Times New Roman" w:cs="Times New Roman"/>
        </w:rPr>
        <w:t xml:space="preserve">. </w:t>
      </w:r>
      <w:r w:rsidR="00B25B18" w:rsidRPr="000C1D3A">
        <w:rPr>
          <w:rFonts w:ascii="Times New Roman" w:hAnsi="Times New Roman" w:cs="Times New Roman"/>
          <w:sz w:val="24"/>
          <w:szCs w:val="24"/>
        </w:rPr>
        <w:t>В работах видного теоретика и методи</w:t>
      </w:r>
      <w:r w:rsidR="00D1611B">
        <w:rPr>
          <w:rFonts w:ascii="Times New Roman" w:hAnsi="Times New Roman" w:cs="Times New Roman"/>
          <w:sz w:val="24"/>
          <w:szCs w:val="24"/>
        </w:rPr>
        <w:t>ста А.С.</w:t>
      </w:r>
      <w:r w:rsidR="00B25B18" w:rsidRPr="000C1D3A">
        <w:rPr>
          <w:rFonts w:ascii="Times New Roman" w:hAnsi="Times New Roman" w:cs="Times New Roman"/>
          <w:sz w:val="24"/>
          <w:szCs w:val="24"/>
        </w:rPr>
        <w:t>Суэтина достаточно</w:t>
      </w:r>
      <w:r w:rsidR="00B07526">
        <w:rPr>
          <w:rFonts w:ascii="Times New Roman" w:hAnsi="Times New Roman" w:cs="Times New Roman"/>
          <w:sz w:val="24"/>
          <w:szCs w:val="24"/>
        </w:rPr>
        <w:t xml:space="preserve"> убедительно раскрыто единство </w:t>
      </w:r>
      <w:r w:rsidR="00B25B18" w:rsidRPr="000C1D3A">
        <w:rPr>
          <w:rFonts w:ascii="Times New Roman" w:hAnsi="Times New Roman" w:cs="Times New Roman"/>
          <w:sz w:val="24"/>
          <w:szCs w:val="24"/>
        </w:rPr>
        <w:t>двух сторон мыслительной деятельности</w:t>
      </w:r>
      <w:r w:rsidR="00B07526">
        <w:rPr>
          <w:rFonts w:ascii="Times New Roman" w:hAnsi="Times New Roman" w:cs="Times New Roman"/>
          <w:sz w:val="24"/>
          <w:szCs w:val="24"/>
        </w:rPr>
        <w:t xml:space="preserve"> шахматистов – оценки и расчета </w:t>
      </w:r>
      <w:r w:rsidR="00B03B5A">
        <w:rPr>
          <w:rFonts w:ascii="Times New Roman" w:hAnsi="Times New Roman" w:cs="Times New Roman"/>
          <w:sz w:val="24"/>
          <w:szCs w:val="24"/>
        </w:rPr>
        <w:t>[</w:t>
      </w:r>
      <w:r w:rsidR="00B25B18" w:rsidRPr="000C1D3A">
        <w:rPr>
          <w:rFonts w:ascii="Times New Roman" w:hAnsi="Times New Roman" w:cs="Times New Roman"/>
          <w:sz w:val="24"/>
          <w:szCs w:val="24"/>
        </w:rPr>
        <w:t>8, с. 25].</w:t>
      </w:r>
    </w:p>
    <w:p w:rsidR="00B07526" w:rsidRDefault="00D1611B" w:rsidP="00DE4E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B07526">
        <w:rPr>
          <w:rFonts w:ascii="Times New Roman" w:hAnsi="Times New Roman" w:cs="Times New Roman"/>
          <w:sz w:val="24"/>
          <w:szCs w:val="24"/>
        </w:rPr>
        <w:t xml:space="preserve">аши многолетние наблюдения </w:t>
      </w:r>
      <w:r w:rsidR="001C085C">
        <w:rPr>
          <w:rFonts w:ascii="Times New Roman" w:hAnsi="Times New Roman" w:cs="Times New Roman"/>
          <w:sz w:val="24"/>
          <w:szCs w:val="24"/>
        </w:rPr>
        <w:t xml:space="preserve">за деятельностью юных шахматистов </w:t>
      </w:r>
      <w:r w:rsidR="00B07526">
        <w:rPr>
          <w:rFonts w:ascii="Times New Roman" w:hAnsi="Times New Roman" w:cs="Times New Roman"/>
          <w:sz w:val="24"/>
          <w:szCs w:val="24"/>
        </w:rPr>
        <w:t xml:space="preserve">показывают, что </w:t>
      </w:r>
      <w:r w:rsidR="001C085C">
        <w:rPr>
          <w:rFonts w:ascii="Times New Roman" w:hAnsi="Times New Roman" w:cs="Times New Roman"/>
          <w:sz w:val="24"/>
          <w:szCs w:val="24"/>
        </w:rPr>
        <w:t xml:space="preserve">специфика шахматного творчества предполагает особенности психических функций у способных к данной деятельности детей, отличающих их от других. Целью нашего исследования является определение этих особенностей, которые являются, во многих случаях, предпосылками успешности шахматиста. </w:t>
      </w:r>
    </w:p>
    <w:p w:rsidR="001C085C" w:rsidRPr="00B07526" w:rsidRDefault="001C085C" w:rsidP="00B07526">
      <w:pPr>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В исследовании приняли участие юные шахматисты в возрасте 9-10 лет, </w:t>
      </w:r>
      <w:r w:rsidR="00C913AF">
        <w:rPr>
          <w:rFonts w:ascii="Times New Roman" w:hAnsi="Times New Roman" w:cs="Times New Roman"/>
          <w:sz w:val="24"/>
          <w:szCs w:val="24"/>
        </w:rPr>
        <w:t>занимающиеся шахматами в спортивных секциях г. Королева Московской области, г. Иваново, г. Костромы. Всего в исследовании приняло участие 184 человека.</w:t>
      </w:r>
    </w:p>
    <w:bookmarkEnd w:id="0"/>
    <w:p w:rsidR="00EB2302" w:rsidRPr="000C1D3A" w:rsidRDefault="00C913AF" w:rsidP="00B07526">
      <w:pPr>
        <w:pStyle w:val="a3"/>
        <w:spacing w:before="0" w:beforeAutospacing="0" w:after="0" w:afterAutospacing="0"/>
        <w:ind w:firstLine="709"/>
        <w:jc w:val="both"/>
      </w:pPr>
      <w:r>
        <w:t>Нами применялся комплекс методов: психологическое тестирование, наблюдение, экспертна</w:t>
      </w:r>
      <w:r w:rsidR="00D1611B">
        <w:t>я</w:t>
      </w:r>
      <w:r>
        <w:t xml:space="preserve"> оценка тренеров.</w:t>
      </w:r>
      <w:r w:rsidR="00614199" w:rsidRPr="000C1D3A">
        <w:t xml:space="preserve"> </w:t>
      </w:r>
      <w:r>
        <w:t>Тестирование проводилось с помощью методик:</w:t>
      </w:r>
    </w:p>
    <w:p w:rsidR="00EB2302" w:rsidRPr="000C1D3A" w:rsidRDefault="00EB2302" w:rsidP="000C1D3A">
      <w:pPr>
        <w:pStyle w:val="a3"/>
        <w:spacing w:before="0" w:beforeAutospacing="0" w:after="0" w:afterAutospacing="0"/>
        <w:ind w:firstLine="708"/>
        <w:jc w:val="both"/>
      </w:pPr>
      <w:r w:rsidRPr="000C1D3A">
        <w:t xml:space="preserve">– </w:t>
      </w:r>
      <w:r w:rsidR="00614199" w:rsidRPr="000C1D3A">
        <w:t>для выявления уровня развития внимания тест «Корректурная проба» (Бурдон);</w:t>
      </w:r>
      <w:r w:rsidR="00910A9C" w:rsidRPr="000C1D3A">
        <w:t xml:space="preserve"> </w:t>
      </w:r>
    </w:p>
    <w:p w:rsidR="00EB2302" w:rsidRPr="000C1D3A" w:rsidRDefault="00EB2302" w:rsidP="000C1D3A">
      <w:pPr>
        <w:pStyle w:val="a3"/>
        <w:spacing w:before="0" w:beforeAutospacing="0" w:after="0" w:afterAutospacing="0"/>
        <w:ind w:firstLine="708"/>
        <w:jc w:val="both"/>
      </w:pPr>
      <w:r w:rsidRPr="000C1D3A">
        <w:t xml:space="preserve">– </w:t>
      </w:r>
      <w:r w:rsidR="00614199" w:rsidRPr="000C1D3A">
        <w:t>для выявления уровня развития абстрактного мыш</w:t>
      </w:r>
      <w:r w:rsidR="00910A9C" w:rsidRPr="000C1D3A">
        <w:t>ления  «Прогрессивные матрицы Равена»</w:t>
      </w:r>
      <w:r w:rsidR="00614199" w:rsidRPr="000C1D3A">
        <w:t>;</w:t>
      </w:r>
      <w:r w:rsidR="00910A9C" w:rsidRPr="000C1D3A">
        <w:t xml:space="preserve"> </w:t>
      </w:r>
    </w:p>
    <w:p w:rsidR="00EB2302" w:rsidRPr="000C1D3A" w:rsidRDefault="00EB2302" w:rsidP="000C1D3A">
      <w:pPr>
        <w:pStyle w:val="a3"/>
        <w:spacing w:before="0" w:beforeAutospacing="0" w:after="0" w:afterAutospacing="0"/>
        <w:ind w:firstLine="708"/>
        <w:jc w:val="both"/>
      </w:pPr>
      <w:r w:rsidRPr="000C1D3A">
        <w:t xml:space="preserve">– </w:t>
      </w:r>
      <w:r w:rsidR="00614199" w:rsidRPr="000C1D3A">
        <w:t xml:space="preserve">для </w:t>
      </w:r>
      <w:r w:rsidR="00910A9C" w:rsidRPr="000C1D3A">
        <w:t xml:space="preserve">определения </w:t>
      </w:r>
      <w:r w:rsidR="00614199" w:rsidRPr="000C1D3A">
        <w:t>уровня развития зрительного восприятия «Зрительно-моторный Бендер гештальт-тест»;</w:t>
      </w:r>
      <w:r w:rsidR="00910A9C" w:rsidRPr="000C1D3A">
        <w:t xml:space="preserve"> </w:t>
      </w:r>
    </w:p>
    <w:p w:rsidR="00614199" w:rsidRPr="000C1D3A" w:rsidRDefault="00EB2302" w:rsidP="000C1D3A">
      <w:pPr>
        <w:pStyle w:val="a3"/>
        <w:spacing w:before="0" w:beforeAutospacing="0" w:after="0" w:afterAutospacing="0"/>
        <w:ind w:firstLine="708"/>
        <w:jc w:val="both"/>
      </w:pPr>
      <w:r w:rsidRPr="000C1D3A">
        <w:t xml:space="preserve">– </w:t>
      </w:r>
      <w:r w:rsidR="00614199" w:rsidRPr="000C1D3A">
        <w:t xml:space="preserve">для выявления уровня развития </w:t>
      </w:r>
      <w:r w:rsidR="00EC08C4" w:rsidRPr="000C1D3A">
        <w:t>мнемических процессов</w:t>
      </w:r>
      <w:r w:rsidR="00614199" w:rsidRPr="000C1D3A">
        <w:t xml:space="preserve"> тест </w:t>
      </w:r>
      <w:r w:rsidR="00EC08C4" w:rsidRPr="000C1D3A">
        <w:t>определения опосредованного запоминания</w:t>
      </w:r>
      <w:r w:rsidR="00614199" w:rsidRPr="000C1D3A">
        <w:t>;</w:t>
      </w:r>
      <w:r w:rsidR="00910A9C" w:rsidRPr="000C1D3A">
        <w:t xml:space="preserve"> тест «Оперативная память»</w:t>
      </w:r>
      <w:r w:rsidR="00EC08C4" w:rsidRPr="000C1D3A">
        <w:t>;</w:t>
      </w:r>
      <w:r w:rsidR="00910A9C" w:rsidRPr="000C1D3A">
        <w:t xml:space="preserve"> тест «Ассоциативная память» (А.Н. Леонтьев). </w:t>
      </w:r>
    </w:p>
    <w:p w:rsidR="00910A9C" w:rsidRDefault="00614199" w:rsidP="000C1D3A">
      <w:pPr>
        <w:pStyle w:val="a3"/>
        <w:spacing w:before="0" w:beforeAutospacing="0" w:after="0" w:afterAutospacing="0"/>
        <w:ind w:firstLine="708"/>
        <w:jc w:val="both"/>
        <w:rPr>
          <w:bCs/>
          <w:iCs/>
        </w:rPr>
      </w:pPr>
      <w:r w:rsidRPr="000C1D3A">
        <w:t xml:space="preserve">Для определения </w:t>
      </w:r>
      <w:r w:rsidR="002C623B" w:rsidRPr="000C1D3A">
        <w:t xml:space="preserve">особенностей </w:t>
      </w:r>
      <w:r w:rsidRPr="000C1D3A">
        <w:t xml:space="preserve">мотивации </w:t>
      </w:r>
      <w:r w:rsidR="00DC5755" w:rsidRPr="000C1D3A">
        <w:t>к шахматной деятельности</w:t>
      </w:r>
      <w:r w:rsidRPr="000C1D3A">
        <w:t xml:space="preserve"> была разработана программа наблюдения, которая позволяла выявить интеллектуальные, эмоциональные, волевые проявл</w:t>
      </w:r>
      <w:r w:rsidR="002C623B" w:rsidRPr="000C1D3A">
        <w:t xml:space="preserve">ения мотивации </w:t>
      </w:r>
      <w:r w:rsidR="00DC5755" w:rsidRPr="000C1D3A">
        <w:t xml:space="preserve">деятельности </w:t>
      </w:r>
      <w:r w:rsidR="002C623B" w:rsidRPr="000C1D3A">
        <w:t>(табл.</w:t>
      </w:r>
      <w:r w:rsidR="00910A9C" w:rsidRPr="000C1D3A">
        <w:t xml:space="preserve"> </w:t>
      </w:r>
      <w:r w:rsidR="00C913AF">
        <w:t>1</w:t>
      </w:r>
      <w:r w:rsidRPr="000C1D3A">
        <w:t>).</w:t>
      </w:r>
      <w:r w:rsidR="00DC5755" w:rsidRPr="000C1D3A">
        <w:t xml:space="preserve"> </w:t>
      </w:r>
      <w:r w:rsidR="00910A9C" w:rsidRPr="000C1D3A">
        <w:t xml:space="preserve">Предмет наблюдения: поведение, деятельность и общение </w:t>
      </w:r>
      <w:r w:rsidR="00DC5755" w:rsidRPr="000C1D3A">
        <w:t>юных спортсменов</w:t>
      </w:r>
      <w:r w:rsidR="00910A9C" w:rsidRPr="000C1D3A">
        <w:t xml:space="preserve"> на </w:t>
      </w:r>
      <w:r w:rsidR="00DC5755" w:rsidRPr="000C1D3A">
        <w:t>тренировках</w:t>
      </w:r>
      <w:r w:rsidR="00910A9C" w:rsidRPr="000C1D3A">
        <w:t xml:space="preserve">. </w:t>
      </w:r>
      <w:r w:rsidR="00910A9C" w:rsidRPr="000C1D3A">
        <w:rPr>
          <w:bCs/>
          <w:iCs/>
        </w:rPr>
        <w:t>Целью наблюдения явилось определение особенностей поведения, общения и деятельности</w:t>
      </w:r>
      <w:r w:rsidR="00DC5755" w:rsidRPr="000C1D3A">
        <w:rPr>
          <w:bCs/>
          <w:iCs/>
        </w:rPr>
        <w:t xml:space="preserve"> детей, занимающихся шахматным творчеством</w:t>
      </w:r>
      <w:r w:rsidR="00D1611B">
        <w:rPr>
          <w:bCs/>
          <w:iCs/>
        </w:rPr>
        <w:t>.</w:t>
      </w:r>
    </w:p>
    <w:p w:rsidR="00C913AF" w:rsidRPr="000C1D3A" w:rsidRDefault="00C913AF" w:rsidP="000C1D3A">
      <w:pPr>
        <w:pStyle w:val="a3"/>
        <w:spacing w:before="0" w:beforeAutospacing="0" w:after="0" w:afterAutospacing="0"/>
        <w:ind w:firstLine="708"/>
        <w:jc w:val="both"/>
        <w:rPr>
          <w:bCs/>
          <w:iCs/>
        </w:rPr>
      </w:pPr>
    </w:p>
    <w:p w:rsidR="00614199" w:rsidRPr="000C1D3A" w:rsidRDefault="00614199" w:rsidP="000C1D3A">
      <w:pPr>
        <w:spacing w:line="240" w:lineRule="auto"/>
        <w:jc w:val="center"/>
        <w:rPr>
          <w:rFonts w:ascii="Times New Roman" w:hAnsi="Times New Roman" w:cs="Times New Roman"/>
          <w:b/>
          <w:sz w:val="24"/>
          <w:szCs w:val="24"/>
        </w:rPr>
      </w:pPr>
      <w:r w:rsidRPr="000C1D3A">
        <w:rPr>
          <w:rFonts w:ascii="Times New Roman" w:hAnsi="Times New Roman" w:cs="Times New Roman"/>
          <w:b/>
          <w:sz w:val="24"/>
          <w:szCs w:val="24"/>
        </w:rPr>
        <w:t>Таблица</w:t>
      </w:r>
      <w:r w:rsidR="00910A9C" w:rsidRPr="000C1D3A">
        <w:rPr>
          <w:rFonts w:ascii="Times New Roman" w:hAnsi="Times New Roman" w:cs="Times New Roman"/>
          <w:b/>
          <w:sz w:val="24"/>
          <w:szCs w:val="24"/>
        </w:rPr>
        <w:t xml:space="preserve"> </w:t>
      </w:r>
      <w:r w:rsidR="00C913AF">
        <w:rPr>
          <w:rFonts w:ascii="Times New Roman" w:hAnsi="Times New Roman" w:cs="Times New Roman"/>
          <w:b/>
          <w:sz w:val="24"/>
          <w:szCs w:val="24"/>
        </w:rPr>
        <w:t>1</w:t>
      </w:r>
      <w:r w:rsidRPr="000C1D3A">
        <w:rPr>
          <w:rFonts w:ascii="Times New Roman" w:hAnsi="Times New Roman" w:cs="Times New Roman"/>
          <w:b/>
          <w:sz w:val="24"/>
          <w:szCs w:val="24"/>
        </w:rPr>
        <w:t xml:space="preserve"> - Проявления мотивов </w:t>
      </w:r>
      <w:r w:rsidR="00DC5755" w:rsidRPr="000C1D3A">
        <w:rPr>
          <w:rFonts w:ascii="Times New Roman" w:hAnsi="Times New Roman" w:cs="Times New Roman"/>
          <w:b/>
          <w:sz w:val="24"/>
          <w:szCs w:val="24"/>
        </w:rPr>
        <w:t>деятельности в процессе тренировки</w:t>
      </w:r>
    </w:p>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7330"/>
      </w:tblGrid>
      <w:tr w:rsidR="00614199" w:rsidRPr="000C1D3A" w:rsidTr="002C623B">
        <w:tc>
          <w:tcPr>
            <w:tcW w:w="2518" w:type="dxa"/>
          </w:tcPr>
          <w:p w:rsidR="00614199" w:rsidRPr="000C1D3A" w:rsidRDefault="00614199" w:rsidP="000C1D3A">
            <w:pPr>
              <w:spacing w:after="0" w:line="240" w:lineRule="auto"/>
              <w:jc w:val="center"/>
              <w:rPr>
                <w:rFonts w:ascii="Times New Roman" w:hAnsi="Times New Roman" w:cs="Times New Roman"/>
                <w:b/>
                <w:sz w:val="24"/>
                <w:szCs w:val="24"/>
              </w:rPr>
            </w:pPr>
            <w:r w:rsidRPr="000C1D3A">
              <w:rPr>
                <w:rFonts w:ascii="Times New Roman" w:hAnsi="Times New Roman" w:cs="Times New Roman"/>
                <w:b/>
                <w:sz w:val="24"/>
                <w:szCs w:val="24"/>
              </w:rPr>
              <w:t>Проявления</w:t>
            </w:r>
          </w:p>
        </w:tc>
        <w:tc>
          <w:tcPr>
            <w:tcW w:w="7330" w:type="dxa"/>
          </w:tcPr>
          <w:p w:rsidR="00614199" w:rsidRPr="000C1D3A" w:rsidRDefault="00614199" w:rsidP="000C1D3A">
            <w:pPr>
              <w:spacing w:after="0" w:line="240" w:lineRule="auto"/>
              <w:jc w:val="center"/>
              <w:rPr>
                <w:rFonts w:ascii="Times New Roman" w:hAnsi="Times New Roman" w:cs="Times New Roman"/>
                <w:b/>
                <w:sz w:val="24"/>
                <w:szCs w:val="24"/>
              </w:rPr>
            </w:pPr>
            <w:r w:rsidRPr="000C1D3A">
              <w:rPr>
                <w:rFonts w:ascii="Times New Roman" w:hAnsi="Times New Roman" w:cs="Times New Roman"/>
                <w:b/>
                <w:sz w:val="24"/>
                <w:szCs w:val="24"/>
              </w:rPr>
              <w:t>Показатели интереса</w:t>
            </w:r>
          </w:p>
        </w:tc>
      </w:tr>
      <w:tr w:rsidR="00614199" w:rsidRPr="000C1D3A" w:rsidTr="002C623B">
        <w:tc>
          <w:tcPr>
            <w:tcW w:w="2518" w:type="dxa"/>
          </w:tcPr>
          <w:p w:rsidR="00614199" w:rsidRPr="000C1D3A" w:rsidRDefault="00614199" w:rsidP="000C1D3A">
            <w:pPr>
              <w:spacing w:after="0" w:line="240" w:lineRule="auto"/>
              <w:jc w:val="center"/>
              <w:rPr>
                <w:rFonts w:ascii="Times New Roman" w:hAnsi="Times New Roman" w:cs="Times New Roman"/>
                <w:sz w:val="24"/>
                <w:szCs w:val="24"/>
              </w:rPr>
            </w:pPr>
          </w:p>
          <w:p w:rsidR="00614199" w:rsidRPr="000C1D3A" w:rsidRDefault="00614199" w:rsidP="000C1D3A">
            <w:pPr>
              <w:spacing w:after="0" w:line="240" w:lineRule="auto"/>
              <w:jc w:val="center"/>
              <w:rPr>
                <w:rFonts w:ascii="Times New Roman" w:hAnsi="Times New Roman" w:cs="Times New Roman"/>
                <w:sz w:val="24"/>
                <w:szCs w:val="24"/>
              </w:rPr>
            </w:pPr>
          </w:p>
          <w:p w:rsidR="00614199" w:rsidRPr="000C1D3A" w:rsidRDefault="00614199" w:rsidP="000C1D3A">
            <w:pPr>
              <w:spacing w:after="0" w:line="240" w:lineRule="auto"/>
              <w:jc w:val="center"/>
              <w:rPr>
                <w:rFonts w:ascii="Times New Roman" w:hAnsi="Times New Roman" w:cs="Times New Roman"/>
                <w:sz w:val="24"/>
                <w:szCs w:val="24"/>
              </w:rPr>
            </w:pPr>
          </w:p>
          <w:p w:rsidR="00614199" w:rsidRPr="000C1D3A" w:rsidRDefault="00614199" w:rsidP="000C1D3A">
            <w:pPr>
              <w:spacing w:after="0" w:line="240" w:lineRule="auto"/>
              <w:jc w:val="center"/>
              <w:rPr>
                <w:rFonts w:ascii="Times New Roman" w:hAnsi="Times New Roman" w:cs="Times New Roman"/>
                <w:sz w:val="24"/>
                <w:szCs w:val="24"/>
              </w:rPr>
            </w:pPr>
            <w:r w:rsidRPr="000C1D3A">
              <w:rPr>
                <w:rFonts w:ascii="Times New Roman" w:hAnsi="Times New Roman" w:cs="Times New Roman"/>
                <w:sz w:val="24"/>
                <w:szCs w:val="24"/>
              </w:rPr>
              <w:t>Интеллектуальные</w:t>
            </w:r>
          </w:p>
        </w:tc>
        <w:tc>
          <w:tcPr>
            <w:tcW w:w="7330" w:type="dxa"/>
          </w:tcPr>
          <w:p w:rsidR="00614199" w:rsidRPr="000C1D3A" w:rsidRDefault="00614199" w:rsidP="000C1D3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D3A">
              <w:rPr>
                <w:rFonts w:ascii="Times New Roman" w:hAnsi="Times New Roman" w:cs="Times New Roman"/>
                <w:sz w:val="24"/>
                <w:szCs w:val="24"/>
              </w:rPr>
              <w:lastRenderedPageBreak/>
              <w:t xml:space="preserve">Вопросы к </w:t>
            </w:r>
            <w:r w:rsidR="00DC5755" w:rsidRPr="000C1D3A">
              <w:rPr>
                <w:rFonts w:ascii="Times New Roman" w:hAnsi="Times New Roman" w:cs="Times New Roman"/>
                <w:sz w:val="24"/>
                <w:szCs w:val="24"/>
              </w:rPr>
              <w:t>тренеру</w:t>
            </w:r>
            <w:r w:rsidRPr="000C1D3A">
              <w:rPr>
                <w:rFonts w:ascii="Times New Roman" w:hAnsi="Times New Roman" w:cs="Times New Roman"/>
                <w:sz w:val="24"/>
                <w:szCs w:val="24"/>
              </w:rPr>
              <w:t xml:space="preserve">, направленные на углубление знаний в </w:t>
            </w:r>
            <w:r w:rsidR="00DC5755" w:rsidRPr="000C1D3A">
              <w:rPr>
                <w:rFonts w:ascii="Times New Roman" w:hAnsi="Times New Roman" w:cs="Times New Roman"/>
                <w:sz w:val="24"/>
                <w:szCs w:val="24"/>
              </w:rPr>
              <w:t>теории шахмат</w:t>
            </w:r>
            <w:r w:rsidRPr="000C1D3A">
              <w:rPr>
                <w:rFonts w:ascii="Times New Roman" w:hAnsi="Times New Roman" w:cs="Times New Roman"/>
                <w:sz w:val="24"/>
                <w:szCs w:val="24"/>
              </w:rPr>
              <w:t>.</w:t>
            </w:r>
          </w:p>
          <w:p w:rsidR="00DC5755" w:rsidRPr="000C1D3A" w:rsidRDefault="00DC5755" w:rsidP="000C1D3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D3A">
              <w:rPr>
                <w:rFonts w:ascii="Times New Roman" w:hAnsi="Times New Roman" w:cs="Times New Roman"/>
                <w:sz w:val="24"/>
                <w:szCs w:val="24"/>
              </w:rPr>
              <w:lastRenderedPageBreak/>
              <w:t>Познавательная а</w:t>
            </w:r>
            <w:r w:rsidR="00614199" w:rsidRPr="000C1D3A">
              <w:rPr>
                <w:rFonts w:ascii="Times New Roman" w:hAnsi="Times New Roman" w:cs="Times New Roman"/>
                <w:sz w:val="24"/>
                <w:szCs w:val="24"/>
              </w:rPr>
              <w:t xml:space="preserve">ктивность в течение </w:t>
            </w:r>
            <w:r w:rsidRPr="000C1D3A">
              <w:rPr>
                <w:rFonts w:ascii="Times New Roman" w:hAnsi="Times New Roman" w:cs="Times New Roman"/>
                <w:sz w:val="24"/>
                <w:szCs w:val="24"/>
              </w:rPr>
              <w:t>трениоровки</w:t>
            </w:r>
            <w:r w:rsidR="00614199" w:rsidRPr="000C1D3A">
              <w:rPr>
                <w:rFonts w:ascii="Times New Roman" w:hAnsi="Times New Roman" w:cs="Times New Roman"/>
                <w:sz w:val="24"/>
                <w:szCs w:val="24"/>
              </w:rPr>
              <w:t xml:space="preserve"> (</w:t>
            </w:r>
            <w:r w:rsidRPr="000C1D3A">
              <w:rPr>
                <w:rFonts w:ascii="Times New Roman" w:hAnsi="Times New Roman" w:cs="Times New Roman"/>
                <w:sz w:val="24"/>
                <w:szCs w:val="24"/>
              </w:rPr>
              <w:t>апробация новых вариантов дебютной игры, применение комбинаций</w:t>
            </w:r>
            <w:r w:rsidR="00614199" w:rsidRPr="000C1D3A">
              <w:rPr>
                <w:rFonts w:ascii="Times New Roman" w:hAnsi="Times New Roman" w:cs="Times New Roman"/>
                <w:sz w:val="24"/>
                <w:szCs w:val="24"/>
              </w:rPr>
              <w:t xml:space="preserve">, внимательное прослушивание объяснений </w:t>
            </w:r>
            <w:r w:rsidRPr="000C1D3A">
              <w:rPr>
                <w:rFonts w:ascii="Times New Roman" w:hAnsi="Times New Roman" w:cs="Times New Roman"/>
                <w:sz w:val="24"/>
                <w:szCs w:val="24"/>
              </w:rPr>
              <w:t>тренера).</w:t>
            </w:r>
          </w:p>
          <w:p w:rsidR="00614199" w:rsidRPr="000C1D3A" w:rsidRDefault="00DC5755" w:rsidP="000C1D3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D3A">
              <w:rPr>
                <w:rFonts w:ascii="Times New Roman" w:hAnsi="Times New Roman" w:cs="Times New Roman"/>
                <w:sz w:val="24"/>
                <w:szCs w:val="24"/>
              </w:rPr>
              <w:t>Анализ ходов соперника</w:t>
            </w:r>
            <w:r w:rsidR="00614199" w:rsidRPr="000C1D3A">
              <w:rPr>
                <w:rFonts w:ascii="Times New Roman" w:hAnsi="Times New Roman" w:cs="Times New Roman"/>
                <w:sz w:val="24"/>
                <w:szCs w:val="24"/>
              </w:rPr>
              <w:t>.</w:t>
            </w:r>
          </w:p>
          <w:p w:rsidR="007548A5" w:rsidRPr="000C1D3A" w:rsidRDefault="00614199" w:rsidP="000C1D3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D3A">
              <w:rPr>
                <w:rFonts w:ascii="Times New Roman" w:hAnsi="Times New Roman" w:cs="Times New Roman"/>
                <w:sz w:val="24"/>
                <w:szCs w:val="24"/>
              </w:rPr>
              <w:t xml:space="preserve">Самостоятельность в </w:t>
            </w:r>
            <w:r w:rsidR="00DC5755" w:rsidRPr="000C1D3A">
              <w:rPr>
                <w:rFonts w:ascii="Times New Roman" w:hAnsi="Times New Roman" w:cs="Times New Roman"/>
                <w:sz w:val="24"/>
                <w:szCs w:val="24"/>
              </w:rPr>
              <w:t>решении задач</w:t>
            </w:r>
          </w:p>
        </w:tc>
      </w:tr>
      <w:tr w:rsidR="00614199" w:rsidRPr="000C1D3A" w:rsidTr="002C623B">
        <w:tc>
          <w:tcPr>
            <w:tcW w:w="2518" w:type="dxa"/>
          </w:tcPr>
          <w:p w:rsidR="00614199" w:rsidRPr="000C1D3A" w:rsidRDefault="00614199" w:rsidP="000C1D3A">
            <w:pPr>
              <w:spacing w:after="0" w:line="240" w:lineRule="auto"/>
              <w:jc w:val="center"/>
              <w:rPr>
                <w:rFonts w:ascii="Times New Roman" w:hAnsi="Times New Roman" w:cs="Times New Roman"/>
                <w:sz w:val="24"/>
                <w:szCs w:val="24"/>
              </w:rPr>
            </w:pPr>
          </w:p>
          <w:p w:rsidR="00614199" w:rsidRPr="000C1D3A" w:rsidRDefault="00614199" w:rsidP="000C1D3A">
            <w:pPr>
              <w:spacing w:after="0" w:line="240" w:lineRule="auto"/>
              <w:jc w:val="center"/>
              <w:rPr>
                <w:rFonts w:ascii="Times New Roman" w:hAnsi="Times New Roman" w:cs="Times New Roman"/>
                <w:sz w:val="24"/>
                <w:szCs w:val="24"/>
              </w:rPr>
            </w:pPr>
            <w:r w:rsidRPr="000C1D3A">
              <w:rPr>
                <w:rFonts w:ascii="Times New Roman" w:hAnsi="Times New Roman" w:cs="Times New Roman"/>
                <w:sz w:val="24"/>
                <w:szCs w:val="24"/>
              </w:rPr>
              <w:t>Эмоциональные</w:t>
            </w:r>
          </w:p>
        </w:tc>
        <w:tc>
          <w:tcPr>
            <w:tcW w:w="7330"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Переживание чувства радости за успех</w:t>
            </w:r>
            <w:r w:rsidR="007548A5" w:rsidRPr="000C1D3A">
              <w:rPr>
                <w:rFonts w:ascii="Times New Roman" w:hAnsi="Times New Roman" w:cs="Times New Roman"/>
                <w:sz w:val="24"/>
                <w:szCs w:val="24"/>
              </w:rPr>
              <w:t xml:space="preserve"> в решении задач</w:t>
            </w:r>
          </w:p>
        </w:tc>
      </w:tr>
      <w:tr w:rsidR="00614199" w:rsidRPr="000C1D3A" w:rsidTr="002C623B">
        <w:tc>
          <w:tcPr>
            <w:tcW w:w="2518" w:type="dxa"/>
          </w:tcPr>
          <w:p w:rsidR="00614199" w:rsidRPr="000C1D3A" w:rsidRDefault="00614199" w:rsidP="000C1D3A">
            <w:pPr>
              <w:spacing w:after="0" w:line="240" w:lineRule="auto"/>
              <w:jc w:val="center"/>
              <w:rPr>
                <w:rFonts w:ascii="Times New Roman" w:hAnsi="Times New Roman" w:cs="Times New Roman"/>
                <w:sz w:val="24"/>
                <w:szCs w:val="24"/>
              </w:rPr>
            </w:pPr>
            <w:r w:rsidRPr="000C1D3A">
              <w:rPr>
                <w:rFonts w:ascii="Times New Roman" w:hAnsi="Times New Roman" w:cs="Times New Roman"/>
                <w:sz w:val="24"/>
                <w:szCs w:val="24"/>
              </w:rPr>
              <w:t>Волевые</w:t>
            </w:r>
          </w:p>
        </w:tc>
        <w:tc>
          <w:tcPr>
            <w:tcW w:w="7330" w:type="dxa"/>
          </w:tcPr>
          <w:p w:rsidR="00614199" w:rsidRPr="000C1D3A" w:rsidRDefault="00614199" w:rsidP="000C1D3A">
            <w:pPr>
              <w:spacing w:after="0" w:line="240" w:lineRule="auto"/>
              <w:ind w:hanging="317"/>
              <w:jc w:val="both"/>
              <w:rPr>
                <w:rFonts w:ascii="Times New Roman" w:hAnsi="Times New Roman" w:cs="Times New Roman"/>
                <w:sz w:val="24"/>
                <w:szCs w:val="24"/>
              </w:rPr>
            </w:pPr>
            <w:r w:rsidRPr="000C1D3A">
              <w:rPr>
                <w:rFonts w:ascii="Times New Roman" w:hAnsi="Times New Roman" w:cs="Times New Roman"/>
                <w:sz w:val="24"/>
                <w:szCs w:val="24"/>
              </w:rPr>
              <w:t xml:space="preserve">1. Волевые усилия, направленные на решение сложных </w:t>
            </w:r>
            <w:r w:rsidR="007548A5" w:rsidRPr="000C1D3A">
              <w:rPr>
                <w:rFonts w:ascii="Times New Roman" w:hAnsi="Times New Roman" w:cs="Times New Roman"/>
                <w:sz w:val="24"/>
                <w:szCs w:val="24"/>
              </w:rPr>
              <w:t>задач (4-5 ходовые)</w:t>
            </w:r>
          </w:p>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Целенаправленность в достижении результата.</w:t>
            </w:r>
          </w:p>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 xml:space="preserve">Высокая сосредоточенность во время </w:t>
            </w:r>
            <w:r w:rsidR="007548A5" w:rsidRPr="000C1D3A">
              <w:rPr>
                <w:rFonts w:ascii="Times New Roman" w:hAnsi="Times New Roman" w:cs="Times New Roman"/>
                <w:sz w:val="24"/>
                <w:szCs w:val="24"/>
              </w:rPr>
              <w:t>тренировки</w:t>
            </w:r>
          </w:p>
        </w:tc>
      </w:tr>
    </w:tbl>
    <w:p w:rsidR="00614199" w:rsidRPr="000C1D3A" w:rsidRDefault="00614199" w:rsidP="000C1D3A">
      <w:pPr>
        <w:pStyle w:val="a3"/>
        <w:spacing w:before="0" w:beforeAutospacing="0" w:after="0" w:afterAutospacing="0"/>
        <w:ind w:firstLine="708"/>
        <w:jc w:val="both"/>
      </w:pPr>
    </w:p>
    <w:p w:rsidR="00614199" w:rsidRPr="000C1D3A" w:rsidRDefault="00614199" w:rsidP="000C1D3A">
      <w:pPr>
        <w:spacing w:after="0" w:line="240" w:lineRule="auto"/>
        <w:ind w:firstLine="397"/>
        <w:jc w:val="both"/>
        <w:rPr>
          <w:rFonts w:ascii="Times New Roman" w:hAnsi="Times New Roman" w:cs="Times New Roman"/>
          <w:bCs/>
          <w:iCs/>
          <w:sz w:val="24"/>
          <w:szCs w:val="24"/>
        </w:rPr>
      </w:pPr>
      <w:r w:rsidRPr="000C1D3A">
        <w:rPr>
          <w:rFonts w:ascii="Times New Roman" w:hAnsi="Times New Roman" w:cs="Times New Roman"/>
          <w:bCs/>
          <w:iCs/>
          <w:sz w:val="24"/>
          <w:szCs w:val="24"/>
        </w:rPr>
        <w:t>Задачами наблюдения стали:</w:t>
      </w:r>
    </w:p>
    <w:p w:rsidR="00614199" w:rsidRPr="000C1D3A" w:rsidRDefault="00614199" w:rsidP="000C1D3A">
      <w:pPr>
        <w:pStyle w:val="af8"/>
        <w:numPr>
          <w:ilvl w:val="0"/>
          <w:numId w:val="36"/>
        </w:numPr>
        <w:jc w:val="both"/>
        <w:rPr>
          <w:bCs/>
          <w:iCs/>
        </w:rPr>
      </w:pPr>
      <w:r w:rsidRPr="000C1D3A">
        <w:rPr>
          <w:bCs/>
          <w:iCs/>
        </w:rPr>
        <w:t>Определение особенностей проявления познавательной активности детей.</w:t>
      </w:r>
    </w:p>
    <w:p w:rsidR="00614199" w:rsidRPr="000C1D3A" w:rsidRDefault="00614199" w:rsidP="000C1D3A">
      <w:pPr>
        <w:pStyle w:val="af8"/>
        <w:numPr>
          <w:ilvl w:val="0"/>
          <w:numId w:val="36"/>
        </w:numPr>
        <w:jc w:val="both"/>
        <w:rPr>
          <w:bCs/>
          <w:iCs/>
        </w:rPr>
      </w:pPr>
      <w:r w:rsidRPr="000C1D3A">
        <w:rPr>
          <w:bCs/>
          <w:iCs/>
        </w:rPr>
        <w:t xml:space="preserve">Выявление мотивации к </w:t>
      </w:r>
      <w:r w:rsidR="007548A5" w:rsidRPr="000C1D3A">
        <w:rPr>
          <w:bCs/>
          <w:iCs/>
        </w:rPr>
        <w:t>шахматной игре</w:t>
      </w:r>
      <w:r w:rsidRPr="000C1D3A">
        <w:rPr>
          <w:bCs/>
          <w:iCs/>
        </w:rPr>
        <w:t>.</w:t>
      </w:r>
    </w:p>
    <w:p w:rsidR="00614199" w:rsidRPr="000C1D3A" w:rsidRDefault="00614199" w:rsidP="000C1D3A">
      <w:pPr>
        <w:pStyle w:val="af8"/>
        <w:numPr>
          <w:ilvl w:val="0"/>
          <w:numId w:val="36"/>
        </w:numPr>
        <w:jc w:val="both"/>
        <w:rPr>
          <w:bCs/>
          <w:iCs/>
        </w:rPr>
      </w:pPr>
      <w:r w:rsidRPr="000C1D3A">
        <w:rPr>
          <w:color w:val="000000"/>
        </w:rPr>
        <w:t xml:space="preserve">Выявление особенностей  поисковой активности и готовности </w:t>
      </w:r>
      <w:r w:rsidR="007548A5" w:rsidRPr="000C1D3A">
        <w:rPr>
          <w:color w:val="000000"/>
        </w:rPr>
        <w:t>жертвовать фигурой</w:t>
      </w:r>
      <w:r w:rsidRPr="000C1D3A">
        <w:rPr>
          <w:color w:val="000000"/>
        </w:rPr>
        <w:t>.</w:t>
      </w:r>
    </w:p>
    <w:p w:rsidR="00614199" w:rsidRPr="000C1D3A" w:rsidRDefault="00614199" w:rsidP="000C1D3A">
      <w:pPr>
        <w:pStyle w:val="a3"/>
        <w:spacing w:before="0" w:beforeAutospacing="0" w:after="0" w:afterAutospacing="0"/>
        <w:ind w:firstLine="708"/>
        <w:jc w:val="both"/>
        <w:rPr>
          <w:bCs/>
          <w:iCs/>
        </w:rPr>
      </w:pPr>
      <w:r w:rsidRPr="000C1D3A">
        <w:t xml:space="preserve">Наблюдение носило скрытый характер и являлось частью эксперимента. </w:t>
      </w:r>
      <w:r w:rsidRPr="000C1D3A">
        <w:rPr>
          <w:iCs/>
        </w:rPr>
        <w:t xml:space="preserve">В нашем исследовании проводилось сплошное наблюдение, т.е. наблюдался весь цикл </w:t>
      </w:r>
      <w:r w:rsidR="007548A5" w:rsidRPr="000C1D3A">
        <w:rPr>
          <w:iCs/>
        </w:rPr>
        <w:t xml:space="preserve">тренировки </w:t>
      </w:r>
      <w:r w:rsidRPr="000C1D3A">
        <w:rPr>
          <w:iCs/>
        </w:rPr>
        <w:t xml:space="preserve">от начала и  до конца занятия. </w:t>
      </w:r>
    </w:p>
    <w:p w:rsidR="00BA0D43" w:rsidRPr="000C1D3A" w:rsidRDefault="00614199" w:rsidP="000C1D3A">
      <w:pPr>
        <w:pStyle w:val="a3"/>
        <w:spacing w:before="0" w:beforeAutospacing="0" w:after="0" w:afterAutospacing="0"/>
        <w:ind w:firstLine="708"/>
        <w:jc w:val="both"/>
      </w:pPr>
      <w:r w:rsidRPr="000C1D3A">
        <w:t xml:space="preserve">С целью определения особенностей взаимосвязей между </w:t>
      </w:r>
      <w:r w:rsidR="007548A5" w:rsidRPr="000C1D3A">
        <w:t xml:space="preserve">результатами </w:t>
      </w:r>
      <w:r w:rsidR="00C913AF" w:rsidRPr="000C1D3A">
        <w:t>соревнований</w:t>
      </w:r>
      <w:r w:rsidRPr="000C1D3A">
        <w:t xml:space="preserve"> и когнитивными функциями применялся корреляционный анализ (критерий Спирмена), различий между показателями разных групп учащихся – сравнительный анализ с помощью  t-критерия Стьюдента; для выявления результатов диагностики и результатов эксперимента – расчет среднего арифметического. </w:t>
      </w:r>
    </w:p>
    <w:p w:rsidR="003B22E9" w:rsidRPr="000C1D3A" w:rsidRDefault="00614199" w:rsidP="000C1D3A">
      <w:pPr>
        <w:pStyle w:val="12"/>
        <w:ind w:firstLine="709"/>
      </w:pPr>
      <w:r w:rsidRPr="000C1D3A">
        <w:t xml:space="preserve">Анализ </w:t>
      </w:r>
      <w:r w:rsidR="003B22E9" w:rsidRPr="000C1D3A">
        <w:t>уровня развития способностей к шахматному творчеству проводился в три этапа:</w:t>
      </w:r>
    </w:p>
    <w:p w:rsidR="003B22E9" w:rsidRPr="000C1D3A" w:rsidRDefault="003B22E9" w:rsidP="000C1D3A">
      <w:pPr>
        <w:pStyle w:val="12"/>
        <w:ind w:firstLine="709"/>
      </w:pPr>
      <w:r w:rsidRPr="000C1D3A">
        <w:t>1 этап. Наличие самостоятельно решенных шахматных задач в период подготовки к соревнованиям.</w:t>
      </w:r>
    </w:p>
    <w:p w:rsidR="003B22E9" w:rsidRPr="000C1D3A" w:rsidRDefault="003B22E9" w:rsidP="000C1D3A">
      <w:pPr>
        <w:pStyle w:val="12"/>
        <w:ind w:firstLine="709"/>
      </w:pPr>
      <w:r w:rsidRPr="000C1D3A">
        <w:t>2 этап. Наличие побед в соревнованиях регионального уровня.</w:t>
      </w:r>
    </w:p>
    <w:p w:rsidR="003B22E9" w:rsidRPr="000C1D3A" w:rsidRDefault="003B22E9" w:rsidP="000C1D3A">
      <w:pPr>
        <w:pStyle w:val="12"/>
        <w:ind w:firstLine="709"/>
      </w:pPr>
      <w:r w:rsidRPr="000C1D3A">
        <w:t>3 этап. Наличие  побед (призовых мест) в соревнованиях всероссийского уровня.</w:t>
      </w:r>
    </w:p>
    <w:p w:rsidR="00614199" w:rsidRPr="000C1D3A" w:rsidRDefault="00C82773" w:rsidP="000C1D3A">
      <w:pPr>
        <w:spacing w:after="0" w:line="240" w:lineRule="auto"/>
        <w:ind w:firstLine="708"/>
        <w:jc w:val="both"/>
        <w:rPr>
          <w:rFonts w:ascii="Times New Roman" w:hAnsi="Times New Roman" w:cs="Times New Roman"/>
          <w:sz w:val="24"/>
          <w:szCs w:val="24"/>
          <w:shd w:val="clear" w:color="auto" w:fill="FFFFFF"/>
        </w:rPr>
      </w:pPr>
      <w:r w:rsidRPr="000C1D3A">
        <w:rPr>
          <w:rFonts w:ascii="Times New Roman" w:hAnsi="Times New Roman" w:cs="Times New Roman"/>
          <w:sz w:val="24"/>
          <w:szCs w:val="24"/>
          <w:shd w:val="clear" w:color="auto" w:fill="FFFFFF"/>
        </w:rPr>
        <w:t>Результаты диагностики позво</w:t>
      </w:r>
      <w:r w:rsidR="00D95574" w:rsidRPr="000C1D3A">
        <w:rPr>
          <w:rFonts w:ascii="Times New Roman" w:hAnsi="Times New Roman" w:cs="Times New Roman"/>
          <w:sz w:val="24"/>
          <w:szCs w:val="24"/>
          <w:shd w:val="clear" w:color="auto" w:fill="FFFFFF"/>
        </w:rPr>
        <w:t>л</w:t>
      </w:r>
      <w:r w:rsidRPr="000C1D3A">
        <w:rPr>
          <w:rFonts w:ascii="Times New Roman" w:hAnsi="Times New Roman" w:cs="Times New Roman"/>
          <w:sz w:val="24"/>
          <w:szCs w:val="24"/>
          <w:shd w:val="clear" w:color="auto" w:fill="FFFFFF"/>
        </w:rPr>
        <w:t>или разделить исп</w:t>
      </w:r>
      <w:r w:rsidR="00D95574" w:rsidRPr="000C1D3A">
        <w:rPr>
          <w:rFonts w:ascii="Times New Roman" w:hAnsi="Times New Roman" w:cs="Times New Roman"/>
          <w:sz w:val="24"/>
          <w:szCs w:val="24"/>
          <w:shd w:val="clear" w:color="auto" w:fill="FFFFFF"/>
        </w:rPr>
        <w:t>ы</w:t>
      </w:r>
      <w:r w:rsidRPr="000C1D3A">
        <w:rPr>
          <w:rFonts w:ascii="Times New Roman" w:hAnsi="Times New Roman" w:cs="Times New Roman"/>
          <w:sz w:val="24"/>
          <w:szCs w:val="24"/>
          <w:shd w:val="clear" w:color="auto" w:fill="FFFFFF"/>
        </w:rPr>
        <w:t>туемых</w:t>
      </w:r>
      <w:r w:rsidR="00614199" w:rsidRPr="000C1D3A">
        <w:rPr>
          <w:rFonts w:ascii="Times New Roman" w:hAnsi="Times New Roman" w:cs="Times New Roman"/>
          <w:sz w:val="24"/>
          <w:szCs w:val="24"/>
          <w:shd w:val="clear" w:color="auto" w:fill="FFFFFF"/>
        </w:rPr>
        <w:t xml:space="preserve"> на </w:t>
      </w:r>
      <w:r w:rsidR="00D95574" w:rsidRPr="000C1D3A">
        <w:rPr>
          <w:rFonts w:ascii="Times New Roman" w:hAnsi="Times New Roman" w:cs="Times New Roman"/>
          <w:sz w:val="24"/>
          <w:szCs w:val="24"/>
          <w:shd w:val="clear" w:color="auto" w:fill="FFFFFF"/>
        </w:rPr>
        <w:t>3</w:t>
      </w:r>
      <w:r w:rsidR="00614199" w:rsidRPr="000C1D3A">
        <w:rPr>
          <w:rFonts w:ascii="Times New Roman" w:hAnsi="Times New Roman" w:cs="Times New Roman"/>
          <w:sz w:val="24"/>
          <w:szCs w:val="24"/>
          <w:shd w:val="clear" w:color="auto" w:fill="FFFFFF"/>
        </w:rPr>
        <w:t xml:space="preserve"> группы:</w:t>
      </w:r>
    </w:p>
    <w:p w:rsidR="00D95574" w:rsidRPr="000C1D3A" w:rsidRDefault="00614199" w:rsidP="000C1D3A">
      <w:pPr>
        <w:tabs>
          <w:tab w:val="left" w:pos="5865"/>
        </w:tabs>
        <w:spacing w:after="0" w:line="240" w:lineRule="auto"/>
        <w:ind w:firstLine="708"/>
        <w:jc w:val="both"/>
        <w:rPr>
          <w:rFonts w:ascii="Times New Roman" w:hAnsi="Times New Roman" w:cs="Times New Roman"/>
          <w:sz w:val="24"/>
          <w:szCs w:val="24"/>
          <w:shd w:val="clear" w:color="auto" w:fill="FFFFFF"/>
        </w:rPr>
      </w:pPr>
      <w:r w:rsidRPr="000C1D3A">
        <w:rPr>
          <w:rFonts w:ascii="Times New Roman" w:hAnsi="Times New Roman" w:cs="Times New Roman"/>
          <w:sz w:val="24"/>
          <w:szCs w:val="24"/>
          <w:shd w:val="clear" w:color="auto" w:fill="FFFFFF"/>
        </w:rPr>
        <w:t xml:space="preserve">Группа 1. </w:t>
      </w:r>
      <w:r w:rsidR="00C82773" w:rsidRPr="000C1D3A">
        <w:rPr>
          <w:rFonts w:ascii="Times New Roman" w:hAnsi="Times New Roman" w:cs="Times New Roman"/>
          <w:sz w:val="24"/>
          <w:szCs w:val="24"/>
          <w:shd w:val="clear" w:color="auto" w:fill="FFFFFF"/>
        </w:rPr>
        <w:t>Дети с высоким уровнем развития шахматных способностей</w:t>
      </w:r>
      <w:r w:rsidR="00D95574" w:rsidRPr="000C1D3A">
        <w:rPr>
          <w:rFonts w:ascii="Times New Roman" w:hAnsi="Times New Roman" w:cs="Times New Roman"/>
          <w:sz w:val="24"/>
          <w:szCs w:val="24"/>
          <w:shd w:val="clear" w:color="auto" w:fill="FFFFFF"/>
        </w:rPr>
        <w:t xml:space="preserve"> </w:t>
      </w:r>
      <w:r w:rsidR="00BB146F" w:rsidRPr="000C1D3A">
        <w:rPr>
          <w:rFonts w:ascii="Times New Roman" w:hAnsi="Times New Roman" w:cs="Times New Roman"/>
          <w:sz w:val="24"/>
          <w:szCs w:val="24"/>
          <w:shd w:val="clear" w:color="auto" w:fill="FFFFFF"/>
        </w:rPr>
        <w:t>(</w:t>
      </w:r>
      <w:r w:rsidR="00D95574" w:rsidRPr="000C1D3A">
        <w:rPr>
          <w:rFonts w:ascii="Times New Roman" w:hAnsi="Times New Roman" w:cs="Times New Roman"/>
          <w:sz w:val="24"/>
          <w:szCs w:val="24"/>
          <w:shd w:val="clear" w:color="auto" w:fill="FFFFFF"/>
          <w:lang w:val="en-US"/>
        </w:rPr>
        <w:t>n</w:t>
      </w:r>
      <w:r w:rsidR="00D95574" w:rsidRPr="000C1D3A">
        <w:rPr>
          <w:rFonts w:ascii="Times New Roman" w:hAnsi="Times New Roman" w:cs="Times New Roman"/>
          <w:sz w:val="24"/>
          <w:szCs w:val="24"/>
          <w:shd w:val="clear" w:color="auto" w:fill="FFFFFF"/>
        </w:rPr>
        <w:t>=27</w:t>
      </w:r>
      <w:r w:rsidR="00BB146F" w:rsidRPr="000C1D3A">
        <w:rPr>
          <w:rFonts w:ascii="Times New Roman" w:hAnsi="Times New Roman" w:cs="Times New Roman"/>
          <w:sz w:val="24"/>
          <w:szCs w:val="24"/>
          <w:shd w:val="clear" w:color="auto" w:fill="FFFFFF"/>
        </w:rPr>
        <w:t>)</w:t>
      </w:r>
      <w:r w:rsidR="00D95574" w:rsidRPr="000C1D3A">
        <w:rPr>
          <w:rFonts w:ascii="Times New Roman" w:hAnsi="Times New Roman" w:cs="Times New Roman"/>
          <w:sz w:val="24"/>
          <w:szCs w:val="24"/>
          <w:shd w:val="clear" w:color="auto" w:fill="FFFFFF"/>
        </w:rPr>
        <w:t>.</w:t>
      </w:r>
    </w:p>
    <w:p w:rsidR="00D95574" w:rsidRPr="000C1D3A" w:rsidRDefault="00614199" w:rsidP="000C1D3A">
      <w:pPr>
        <w:tabs>
          <w:tab w:val="left" w:pos="5865"/>
        </w:tabs>
        <w:spacing w:after="0" w:line="240" w:lineRule="auto"/>
        <w:ind w:firstLine="708"/>
        <w:jc w:val="both"/>
        <w:rPr>
          <w:rFonts w:ascii="Times New Roman" w:hAnsi="Times New Roman" w:cs="Times New Roman"/>
          <w:sz w:val="24"/>
          <w:szCs w:val="24"/>
          <w:shd w:val="clear" w:color="auto" w:fill="FFFFFF"/>
        </w:rPr>
      </w:pPr>
      <w:r w:rsidRPr="000C1D3A">
        <w:rPr>
          <w:rFonts w:ascii="Times New Roman" w:hAnsi="Times New Roman" w:cs="Times New Roman"/>
          <w:sz w:val="24"/>
          <w:szCs w:val="24"/>
          <w:shd w:val="clear" w:color="auto" w:fill="FFFFFF"/>
        </w:rPr>
        <w:t xml:space="preserve">Группа 2. </w:t>
      </w:r>
      <w:r w:rsidR="00B07F0B" w:rsidRPr="000C1D3A">
        <w:rPr>
          <w:rFonts w:ascii="Times New Roman" w:hAnsi="Times New Roman" w:cs="Times New Roman"/>
          <w:sz w:val="24"/>
          <w:szCs w:val="24"/>
          <w:shd w:val="clear" w:color="auto" w:fill="FFFFFF"/>
        </w:rPr>
        <w:t xml:space="preserve">Дети со средним уровнем </w:t>
      </w:r>
      <w:r w:rsidR="00D95574" w:rsidRPr="000C1D3A">
        <w:rPr>
          <w:rFonts w:ascii="Times New Roman" w:hAnsi="Times New Roman" w:cs="Times New Roman"/>
          <w:sz w:val="24"/>
          <w:szCs w:val="24"/>
          <w:shd w:val="clear" w:color="auto" w:fill="FFFFFF"/>
        </w:rPr>
        <w:t>развития шахматных способностей (</w:t>
      </w:r>
      <w:r w:rsidR="00D95574" w:rsidRPr="000C1D3A">
        <w:rPr>
          <w:rFonts w:ascii="Times New Roman" w:hAnsi="Times New Roman" w:cs="Times New Roman"/>
          <w:sz w:val="24"/>
          <w:szCs w:val="24"/>
          <w:shd w:val="clear" w:color="auto" w:fill="FFFFFF"/>
          <w:lang w:val="en-US"/>
        </w:rPr>
        <w:t>n</w:t>
      </w:r>
      <w:r w:rsidR="00D95574" w:rsidRPr="000C1D3A">
        <w:rPr>
          <w:rFonts w:ascii="Times New Roman" w:hAnsi="Times New Roman" w:cs="Times New Roman"/>
          <w:sz w:val="24"/>
          <w:szCs w:val="24"/>
          <w:shd w:val="clear" w:color="auto" w:fill="FFFFFF"/>
        </w:rPr>
        <w:t>=93).</w:t>
      </w:r>
    </w:p>
    <w:p w:rsidR="00D95574" w:rsidRPr="000C1D3A" w:rsidRDefault="00614199" w:rsidP="000C1D3A">
      <w:pPr>
        <w:tabs>
          <w:tab w:val="left" w:pos="5865"/>
        </w:tabs>
        <w:spacing w:after="0" w:line="240" w:lineRule="auto"/>
        <w:ind w:firstLine="708"/>
        <w:jc w:val="both"/>
        <w:rPr>
          <w:rFonts w:ascii="Times New Roman" w:hAnsi="Times New Roman" w:cs="Times New Roman"/>
          <w:sz w:val="24"/>
          <w:szCs w:val="24"/>
          <w:shd w:val="clear" w:color="auto" w:fill="FFFFFF"/>
        </w:rPr>
      </w:pPr>
      <w:r w:rsidRPr="000C1D3A">
        <w:rPr>
          <w:rFonts w:ascii="Times New Roman" w:hAnsi="Times New Roman" w:cs="Times New Roman"/>
          <w:sz w:val="24"/>
          <w:szCs w:val="24"/>
          <w:shd w:val="clear" w:color="auto" w:fill="FFFFFF"/>
        </w:rPr>
        <w:t xml:space="preserve">Группа </w:t>
      </w:r>
      <w:r w:rsidR="00D95574" w:rsidRPr="000C1D3A">
        <w:rPr>
          <w:rFonts w:ascii="Times New Roman" w:hAnsi="Times New Roman" w:cs="Times New Roman"/>
          <w:sz w:val="24"/>
          <w:szCs w:val="24"/>
          <w:shd w:val="clear" w:color="auto" w:fill="FFFFFF"/>
        </w:rPr>
        <w:t>3</w:t>
      </w:r>
      <w:r w:rsidRPr="000C1D3A">
        <w:rPr>
          <w:rFonts w:ascii="Times New Roman" w:hAnsi="Times New Roman" w:cs="Times New Roman"/>
          <w:sz w:val="24"/>
          <w:szCs w:val="24"/>
          <w:shd w:val="clear" w:color="auto" w:fill="FFFFFF"/>
        </w:rPr>
        <w:t xml:space="preserve">. </w:t>
      </w:r>
      <w:r w:rsidR="00B07F0B" w:rsidRPr="000C1D3A">
        <w:rPr>
          <w:rFonts w:ascii="Times New Roman" w:hAnsi="Times New Roman" w:cs="Times New Roman"/>
          <w:sz w:val="24"/>
          <w:szCs w:val="24"/>
          <w:shd w:val="clear" w:color="auto" w:fill="FFFFFF"/>
        </w:rPr>
        <w:t xml:space="preserve">Дети с низким уровнем развития </w:t>
      </w:r>
      <w:r w:rsidR="00D95574" w:rsidRPr="000C1D3A">
        <w:rPr>
          <w:rFonts w:ascii="Times New Roman" w:hAnsi="Times New Roman" w:cs="Times New Roman"/>
          <w:sz w:val="24"/>
          <w:szCs w:val="24"/>
          <w:shd w:val="clear" w:color="auto" w:fill="FFFFFF"/>
        </w:rPr>
        <w:t xml:space="preserve">шахматных способностей </w:t>
      </w:r>
      <w:r w:rsidR="00043DCC" w:rsidRPr="000C1D3A">
        <w:rPr>
          <w:rFonts w:ascii="Times New Roman" w:hAnsi="Times New Roman" w:cs="Times New Roman"/>
          <w:sz w:val="24"/>
          <w:szCs w:val="24"/>
          <w:shd w:val="clear" w:color="auto" w:fill="FFFFFF"/>
        </w:rPr>
        <w:t>(</w:t>
      </w:r>
      <w:r w:rsidR="00D95574" w:rsidRPr="000C1D3A">
        <w:rPr>
          <w:rFonts w:ascii="Times New Roman" w:hAnsi="Times New Roman" w:cs="Times New Roman"/>
          <w:sz w:val="24"/>
          <w:szCs w:val="24"/>
          <w:shd w:val="clear" w:color="auto" w:fill="FFFFFF"/>
          <w:lang w:val="en-US"/>
        </w:rPr>
        <w:t>n</w:t>
      </w:r>
      <w:r w:rsidR="00D95574" w:rsidRPr="000C1D3A">
        <w:rPr>
          <w:rFonts w:ascii="Times New Roman" w:hAnsi="Times New Roman" w:cs="Times New Roman"/>
          <w:sz w:val="24"/>
          <w:szCs w:val="24"/>
          <w:shd w:val="clear" w:color="auto" w:fill="FFFFFF"/>
        </w:rPr>
        <w:t>=</w:t>
      </w:r>
      <w:r w:rsidR="00BB146F" w:rsidRPr="000C1D3A">
        <w:rPr>
          <w:rFonts w:ascii="Times New Roman" w:hAnsi="Times New Roman" w:cs="Times New Roman"/>
          <w:sz w:val="24"/>
          <w:szCs w:val="24"/>
          <w:shd w:val="clear" w:color="auto" w:fill="FFFFFF"/>
        </w:rPr>
        <w:t>64)</w:t>
      </w:r>
      <w:r w:rsidR="00D95574" w:rsidRPr="000C1D3A">
        <w:rPr>
          <w:rFonts w:ascii="Times New Roman" w:hAnsi="Times New Roman" w:cs="Times New Roman"/>
          <w:sz w:val="24"/>
          <w:szCs w:val="24"/>
          <w:shd w:val="clear" w:color="auto" w:fill="FFFFFF"/>
        </w:rPr>
        <w:t>.</w:t>
      </w:r>
    </w:p>
    <w:p w:rsidR="00614199" w:rsidRDefault="00614199" w:rsidP="000C1D3A">
      <w:pPr>
        <w:pStyle w:val="12"/>
        <w:ind w:firstLine="709"/>
      </w:pPr>
      <w:r w:rsidRPr="000C1D3A">
        <w:t>Результаты диагностики внимания показали следующее</w:t>
      </w:r>
      <w:r w:rsidR="00C913AF">
        <w:t xml:space="preserve"> (рисунок 1)</w:t>
      </w:r>
      <w:r w:rsidR="00BB146F" w:rsidRPr="000C1D3A">
        <w:t>. Д</w:t>
      </w:r>
      <w:r w:rsidR="00BA0D43" w:rsidRPr="000C1D3A">
        <w:t>ети Группы 1 имеют высокие показатели уровня внимания. Дети указанной группы в большей мере просмотрели большое количество строк, при этом в строках было пропущено 0-1 буква, что свидетельствует о высоком уровне концентрации внимания, фокусировки ребенка над выполнением данного задания.</w:t>
      </w:r>
      <w:r w:rsidR="00C913AF">
        <w:t xml:space="preserve"> </w:t>
      </w:r>
      <w:r w:rsidRPr="000C1D3A">
        <w:t>В процессе выполнения задания все дети старались выполнять его четко, не спеша, тем самым избегая ошибок. Это связано с развитым уровнем самоконтроля детей.</w:t>
      </w:r>
    </w:p>
    <w:p w:rsidR="00C913AF" w:rsidRPr="000C1D3A" w:rsidRDefault="00C913AF" w:rsidP="000C1D3A">
      <w:pPr>
        <w:pStyle w:val="12"/>
        <w:ind w:firstLine="709"/>
      </w:pPr>
    </w:p>
    <w:p w:rsidR="001A6978" w:rsidRPr="000C1D3A" w:rsidRDefault="001A6978" w:rsidP="000C1D3A">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noProof/>
          <w:sz w:val="24"/>
          <w:szCs w:val="24"/>
          <w:lang w:eastAsia="ru-RU"/>
        </w:rPr>
        <w:lastRenderedPageBreak/>
        <w:drawing>
          <wp:inline distT="0" distB="0" distL="0" distR="0">
            <wp:extent cx="5372100" cy="20383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6F19" w:rsidRPr="000C1D3A" w:rsidRDefault="00A86F19" w:rsidP="000C1D3A">
      <w:pPr>
        <w:spacing w:after="0" w:line="240" w:lineRule="auto"/>
        <w:ind w:firstLine="709"/>
        <w:jc w:val="center"/>
        <w:rPr>
          <w:rFonts w:ascii="Times New Roman" w:eastAsia="SimSun" w:hAnsi="Times New Roman" w:cs="Times New Roman"/>
          <w:b/>
          <w:position w:val="-4"/>
          <w:sz w:val="24"/>
          <w:szCs w:val="24"/>
        </w:rPr>
      </w:pPr>
      <w:r w:rsidRPr="000C1D3A">
        <w:rPr>
          <w:rFonts w:ascii="Times New Roman" w:hAnsi="Times New Roman" w:cs="Times New Roman"/>
          <w:b/>
          <w:sz w:val="24"/>
          <w:szCs w:val="24"/>
        </w:rPr>
        <w:t xml:space="preserve">Рисунок 1 </w:t>
      </w:r>
      <w:r w:rsidR="00A07E1A" w:rsidRPr="000C1D3A">
        <w:rPr>
          <w:rFonts w:ascii="Times New Roman" w:hAnsi="Times New Roman" w:cs="Times New Roman"/>
          <w:b/>
          <w:sz w:val="24"/>
          <w:szCs w:val="24"/>
        </w:rPr>
        <w:t xml:space="preserve">– Количество просмотренных строк </w:t>
      </w:r>
      <w:r w:rsidR="00C913AF">
        <w:rPr>
          <w:rFonts w:ascii="Times New Roman" w:hAnsi="Times New Roman" w:cs="Times New Roman"/>
          <w:b/>
          <w:sz w:val="24"/>
          <w:szCs w:val="24"/>
        </w:rPr>
        <w:t>испытуемыми</w:t>
      </w:r>
      <w:r w:rsidR="00A07E1A" w:rsidRPr="000C1D3A">
        <w:rPr>
          <w:rFonts w:ascii="Times New Roman" w:hAnsi="Times New Roman" w:cs="Times New Roman"/>
          <w:b/>
          <w:sz w:val="24"/>
          <w:szCs w:val="24"/>
        </w:rPr>
        <w:t xml:space="preserve"> при выполнении корректурной</w:t>
      </w:r>
      <w:r w:rsidR="00C913AF">
        <w:rPr>
          <w:rFonts w:ascii="Times New Roman" w:hAnsi="Times New Roman" w:cs="Times New Roman"/>
          <w:b/>
          <w:sz w:val="24"/>
          <w:szCs w:val="24"/>
        </w:rPr>
        <w:t xml:space="preserve"> пробы</w:t>
      </w:r>
      <w:r w:rsidR="00A07E1A" w:rsidRPr="000C1D3A">
        <w:rPr>
          <w:rFonts w:ascii="Times New Roman" w:hAnsi="Times New Roman" w:cs="Times New Roman"/>
          <w:b/>
          <w:sz w:val="24"/>
          <w:szCs w:val="24"/>
        </w:rPr>
        <w:t xml:space="preserve"> (</w:t>
      </w:r>
      <w:r w:rsidR="00A07E1A" w:rsidRPr="000C1D3A">
        <w:rPr>
          <w:rFonts w:ascii="Times New Roman" w:eastAsia="SimSun" w:hAnsi="Times New Roman" w:cs="Times New Roman"/>
          <w:b/>
          <w:position w:val="-4"/>
          <w:sz w:val="24"/>
          <w:szCs w:val="24"/>
        </w:rPr>
        <w:object w:dxaOrig="2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5.35pt" o:ole="">
            <v:imagedata r:id="rId9" o:title=""/>
          </v:shape>
          <o:OLEObject Type="Embed" ProgID="Equation.3" ShapeID="_x0000_i1025" DrawAspect="Content" ObjectID="_1671965847" r:id="rId10"/>
        </w:object>
      </w:r>
      <w:r w:rsidR="00A07E1A" w:rsidRPr="000C1D3A">
        <w:rPr>
          <w:rFonts w:ascii="Times New Roman" w:eastAsia="SimSun" w:hAnsi="Times New Roman" w:cs="Times New Roman"/>
          <w:b/>
          <w:position w:val="-4"/>
          <w:sz w:val="24"/>
          <w:szCs w:val="24"/>
        </w:rPr>
        <w:t>), диагностика внимания</w:t>
      </w:r>
    </w:p>
    <w:p w:rsidR="00A07E1A" w:rsidRPr="000C1D3A" w:rsidRDefault="00A07E1A" w:rsidP="000C1D3A">
      <w:pPr>
        <w:spacing w:after="0" w:line="240" w:lineRule="auto"/>
        <w:ind w:firstLine="709"/>
        <w:jc w:val="center"/>
        <w:rPr>
          <w:rFonts w:ascii="Times New Roman" w:hAnsi="Times New Roman" w:cs="Times New Roman"/>
          <w:b/>
          <w:sz w:val="24"/>
          <w:szCs w:val="24"/>
        </w:rPr>
      </w:pPr>
    </w:p>
    <w:p w:rsidR="00A07E1A" w:rsidRPr="000C1D3A" w:rsidRDefault="00BA0D43" w:rsidP="000C1D3A">
      <w:pPr>
        <w:spacing w:after="0" w:line="240" w:lineRule="auto"/>
        <w:ind w:firstLine="709"/>
        <w:jc w:val="both"/>
        <w:rPr>
          <w:rFonts w:ascii="Times New Roman" w:hAnsi="Times New Roman" w:cs="Times New Roman"/>
          <w:bCs/>
          <w:sz w:val="24"/>
          <w:szCs w:val="24"/>
        </w:rPr>
      </w:pPr>
      <w:r w:rsidRPr="000C1D3A">
        <w:rPr>
          <w:rFonts w:ascii="Times New Roman" w:hAnsi="Times New Roman" w:cs="Times New Roman"/>
          <w:sz w:val="24"/>
          <w:szCs w:val="24"/>
        </w:rPr>
        <w:t xml:space="preserve">Тест </w:t>
      </w:r>
      <w:r w:rsidR="00642CE3" w:rsidRPr="000C1D3A">
        <w:rPr>
          <w:rFonts w:ascii="Times New Roman" w:hAnsi="Times New Roman" w:cs="Times New Roman"/>
          <w:sz w:val="24"/>
          <w:szCs w:val="24"/>
        </w:rPr>
        <w:t>«Прогрессивные матрицы Равена»</w:t>
      </w:r>
      <w:r w:rsidR="00D1611B">
        <w:rPr>
          <w:rFonts w:ascii="Times New Roman" w:hAnsi="Times New Roman" w:cs="Times New Roman"/>
          <w:sz w:val="24"/>
          <w:szCs w:val="24"/>
        </w:rPr>
        <w:t xml:space="preserve"> </w:t>
      </w:r>
      <w:r w:rsidRPr="000C1D3A">
        <w:rPr>
          <w:rFonts w:ascii="Times New Roman" w:hAnsi="Times New Roman" w:cs="Times New Roman"/>
          <w:sz w:val="24"/>
          <w:szCs w:val="24"/>
        </w:rPr>
        <w:t>состоит из 60 таблиц (5 серий).</w:t>
      </w:r>
      <w:r w:rsidRPr="000C1D3A">
        <w:rPr>
          <w:rFonts w:ascii="Times New Roman" w:hAnsi="Times New Roman" w:cs="Times New Roman"/>
          <w:bCs/>
          <w:color w:val="000000"/>
          <w:sz w:val="24"/>
          <w:szCs w:val="24"/>
        </w:rPr>
        <w:t xml:space="preserve"> С помощью заданий серии </w:t>
      </w:r>
      <w:r w:rsidRPr="000C1D3A">
        <w:rPr>
          <w:rFonts w:ascii="Times New Roman" w:hAnsi="Times New Roman" w:cs="Times New Roman"/>
          <w:sz w:val="24"/>
          <w:szCs w:val="24"/>
        </w:rPr>
        <w:t>А  диагностировались способности детей устанавливать связи между целым и частным. Выполнение задания требует анализа структуры основного изображения и обнаружения этих же особенностей в одном из нескольких фрагментов.</w:t>
      </w:r>
      <w:r w:rsidRPr="000C1D3A">
        <w:rPr>
          <w:rFonts w:ascii="Times New Roman" w:hAnsi="Times New Roman" w:cs="Times New Roman"/>
          <w:bCs/>
          <w:sz w:val="24"/>
          <w:szCs w:val="24"/>
        </w:rPr>
        <w:t xml:space="preserve"> Задания этой серии были выполнены </w:t>
      </w:r>
      <w:r w:rsidR="00642CE3">
        <w:rPr>
          <w:rFonts w:ascii="Times New Roman" w:hAnsi="Times New Roman" w:cs="Times New Roman"/>
          <w:bCs/>
          <w:sz w:val="24"/>
          <w:szCs w:val="24"/>
        </w:rPr>
        <w:t>юными спортсменами первой группы</w:t>
      </w:r>
      <w:r w:rsidRPr="000C1D3A">
        <w:rPr>
          <w:rFonts w:ascii="Times New Roman" w:hAnsi="Times New Roman" w:cs="Times New Roman"/>
          <w:bCs/>
          <w:sz w:val="24"/>
          <w:szCs w:val="24"/>
        </w:rPr>
        <w:t xml:space="preserve"> безошибочно. </w:t>
      </w:r>
    </w:p>
    <w:p w:rsidR="00614199" w:rsidRPr="000C1D3A" w:rsidRDefault="00044161" w:rsidP="000C1D3A">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bCs/>
          <w:sz w:val="24"/>
          <w:szCs w:val="24"/>
        </w:rPr>
        <w:t>С помощью серии</w:t>
      </w:r>
      <w:r w:rsidR="00614199" w:rsidRPr="000C1D3A">
        <w:rPr>
          <w:rFonts w:ascii="Times New Roman" w:hAnsi="Times New Roman" w:cs="Times New Roman"/>
          <w:bCs/>
          <w:sz w:val="24"/>
          <w:szCs w:val="24"/>
        </w:rPr>
        <w:t xml:space="preserve"> </w:t>
      </w:r>
      <w:r w:rsidR="00614199" w:rsidRPr="000C1D3A">
        <w:rPr>
          <w:rFonts w:ascii="Times New Roman" w:hAnsi="Times New Roman" w:cs="Times New Roman"/>
          <w:bCs/>
          <w:sz w:val="24"/>
          <w:szCs w:val="24"/>
          <w:lang w:val="en-US"/>
        </w:rPr>
        <w:t>B</w:t>
      </w:r>
      <w:r w:rsidR="00614199" w:rsidRPr="000C1D3A">
        <w:rPr>
          <w:rFonts w:ascii="Times New Roman" w:hAnsi="Times New Roman" w:cs="Times New Roman"/>
          <w:bCs/>
          <w:sz w:val="24"/>
          <w:szCs w:val="24"/>
        </w:rPr>
        <w:t xml:space="preserve"> диагностир</w:t>
      </w:r>
      <w:r w:rsidRPr="000C1D3A">
        <w:rPr>
          <w:rFonts w:ascii="Times New Roman" w:hAnsi="Times New Roman" w:cs="Times New Roman"/>
          <w:bCs/>
          <w:sz w:val="24"/>
          <w:szCs w:val="24"/>
        </w:rPr>
        <w:t>овалась</w:t>
      </w:r>
      <w:r w:rsidR="00614199" w:rsidRPr="000C1D3A">
        <w:rPr>
          <w:rFonts w:ascii="Times New Roman" w:hAnsi="Times New Roman" w:cs="Times New Roman"/>
          <w:bCs/>
          <w:sz w:val="24"/>
          <w:szCs w:val="24"/>
        </w:rPr>
        <w:t xml:space="preserve"> умственная операция сравнение. Это более сложные задания по сравнению с</w:t>
      </w:r>
      <w:r w:rsidRPr="000C1D3A">
        <w:rPr>
          <w:rFonts w:ascii="Times New Roman" w:hAnsi="Times New Roman" w:cs="Times New Roman"/>
          <w:bCs/>
          <w:sz w:val="24"/>
          <w:szCs w:val="24"/>
        </w:rPr>
        <w:t xml:space="preserve"> серией А, однако всеми детьми Г</w:t>
      </w:r>
      <w:r w:rsidR="00614199" w:rsidRPr="000C1D3A">
        <w:rPr>
          <w:rFonts w:ascii="Times New Roman" w:hAnsi="Times New Roman" w:cs="Times New Roman"/>
          <w:bCs/>
          <w:sz w:val="24"/>
          <w:szCs w:val="24"/>
        </w:rPr>
        <w:t xml:space="preserve">руппы 1 были успешно выполнены. С помощью заданий серии С </w:t>
      </w:r>
      <w:r w:rsidR="00614199" w:rsidRPr="000C1D3A">
        <w:rPr>
          <w:rFonts w:ascii="Times New Roman" w:hAnsi="Times New Roman" w:cs="Times New Roman"/>
          <w:sz w:val="24"/>
          <w:szCs w:val="24"/>
        </w:rPr>
        <w:t>выявля</w:t>
      </w:r>
      <w:r w:rsidRPr="000C1D3A">
        <w:rPr>
          <w:rFonts w:ascii="Times New Roman" w:hAnsi="Times New Roman" w:cs="Times New Roman"/>
          <w:sz w:val="24"/>
          <w:szCs w:val="24"/>
        </w:rPr>
        <w:t>лась</w:t>
      </w:r>
      <w:r w:rsidR="00614199" w:rsidRPr="000C1D3A">
        <w:rPr>
          <w:rFonts w:ascii="Times New Roman" w:hAnsi="Times New Roman" w:cs="Times New Roman"/>
          <w:sz w:val="24"/>
          <w:szCs w:val="24"/>
        </w:rPr>
        <w:t xml:space="preserve"> способность к быстрой наблюдательности и воображение. </w:t>
      </w:r>
      <w:r w:rsidRPr="000C1D3A">
        <w:rPr>
          <w:rFonts w:ascii="Times New Roman" w:hAnsi="Times New Roman" w:cs="Times New Roman"/>
          <w:sz w:val="24"/>
          <w:szCs w:val="24"/>
        </w:rPr>
        <w:t>Задания</w:t>
      </w:r>
      <w:r w:rsidR="00614199" w:rsidRPr="000C1D3A">
        <w:rPr>
          <w:rFonts w:ascii="Times New Roman" w:hAnsi="Times New Roman" w:cs="Times New Roman"/>
          <w:sz w:val="24"/>
          <w:szCs w:val="24"/>
        </w:rPr>
        <w:t xml:space="preserve"> серии Д </w:t>
      </w:r>
      <w:r w:rsidRPr="000C1D3A">
        <w:rPr>
          <w:rFonts w:ascii="Times New Roman" w:hAnsi="Times New Roman" w:cs="Times New Roman"/>
          <w:sz w:val="24"/>
          <w:szCs w:val="24"/>
        </w:rPr>
        <w:t xml:space="preserve">позволили выявить </w:t>
      </w:r>
      <w:r w:rsidR="00614199" w:rsidRPr="000C1D3A">
        <w:rPr>
          <w:rFonts w:ascii="Times New Roman" w:hAnsi="Times New Roman" w:cs="Times New Roman"/>
          <w:sz w:val="24"/>
          <w:szCs w:val="24"/>
        </w:rPr>
        <w:t xml:space="preserve">способность </w:t>
      </w:r>
      <w:r w:rsidRPr="000C1D3A">
        <w:rPr>
          <w:rFonts w:ascii="Times New Roman" w:hAnsi="Times New Roman" w:cs="Times New Roman"/>
          <w:sz w:val="24"/>
          <w:szCs w:val="24"/>
        </w:rPr>
        <w:t>детей устанавливать логическую  закономерност</w:t>
      </w:r>
      <w:r w:rsidR="00466A1A" w:rsidRPr="000C1D3A">
        <w:rPr>
          <w:rFonts w:ascii="Times New Roman" w:hAnsi="Times New Roman" w:cs="Times New Roman"/>
          <w:sz w:val="24"/>
          <w:szCs w:val="24"/>
        </w:rPr>
        <w:t>ь</w:t>
      </w:r>
      <w:r w:rsidRPr="000C1D3A">
        <w:rPr>
          <w:rFonts w:ascii="Times New Roman" w:hAnsi="Times New Roman" w:cs="Times New Roman"/>
          <w:sz w:val="24"/>
          <w:szCs w:val="24"/>
        </w:rPr>
        <w:t xml:space="preserve">, </w:t>
      </w:r>
      <w:r w:rsidR="00614199" w:rsidRPr="000C1D3A">
        <w:rPr>
          <w:rFonts w:ascii="Times New Roman" w:hAnsi="Times New Roman" w:cs="Times New Roman"/>
          <w:sz w:val="24"/>
          <w:szCs w:val="24"/>
        </w:rPr>
        <w:t xml:space="preserve"> </w:t>
      </w:r>
      <w:r w:rsidRPr="000C1D3A">
        <w:rPr>
          <w:rFonts w:ascii="Times New Roman" w:hAnsi="Times New Roman" w:cs="Times New Roman"/>
          <w:sz w:val="24"/>
          <w:szCs w:val="24"/>
        </w:rPr>
        <w:t>з</w:t>
      </w:r>
      <w:r w:rsidR="00614199" w:rsidRPr="000C1D3A">
        <w:rPr>
          <w:rFonts w:ascii="Times New Roman" w:hAnsi="Times New Roman" w:cs="Times New Roman"/>
          <w:sz w:val="24"/>
          <w:szCs w:val="24"/>
        </w:rPr>
        <w:t xml:space="preserve">адания серии Е </w:t>
      </w:r>
      <w:r w:rsidRPr="000C1D3A">
        <w:rPr>
          <w:rFonts w:ascii="Times New Roman" w:hAnsi="Times New Roman" w:cs="Times New Roman"/>
          <w:sz w:val="24"/>
          <w:szCs w:val="24"/>
        </w:rPr>
        <w:t xml:space="preserve">– </w:t>
      </w:r>
      <w:r w:rsidR="00614199" w:rsidRPr="000C1D3A">
        <w:rPr>
          <w:rFonts w:ascii="Times New Roman" w:hAnsi="Times New Roman" w:cs="Times New Roman"/>
          <w:sz w:val="24"/>
          <w:szCs w:val="24"/>
        </w:rPr>
        <w:t>опред</w:t>
      </w:r>
      <w:r w:rsidRPr="000C1D3A">
        <w:rPr>
          <w:rFonts w:ascii="Times New Roman" w:hAnsi="Times New Roman" w:cs="Times New Roman"/>
          <w:sz w:val="24"/>
          <w:szCs w:val="24"/>
        </w:rPr>
        <w:t xml:space="preserve">елить </w:t>
      </w:r>
      <w:r w:rsidR="00614199" w:rsidRPr="000C1D3A">
        <w:rPr>
          <w:rFonts w:ascii="Times New Roman" w:hAnsi="Times New Roman" w:cs="Times New Roman"/>
          <w:sz w:val="24"/>
          <w:szCs w:val="24"/>
        </w:rPr>
        <w:t>способности к аналитико-синтетической деятельности, абстрактному мышлению. Каждый из испы</w:t>
      </w:r>
      <w:r w:rsidR="0082391F" w:rsidRPr="000C1D3A">
        <w:rPr>
          <w:rFonts w:ascii="Times New Roman" w:hAnsi="Times New Roman" w:cs="Times New Roman"/>
          <w:sz w:val="24"/>
          <w:szCs w:val="24"/>
        </w:rPr>
        <w:t>туемых  в сериях С,Д,Е допустил</w:t>
      </w:r>
      <w:r w:rsidR="00614199" w:rsidRPr="000C1D3A">
        <w:rPr>
          <w:rFonts w:ascii="Times New Roman" w:hAnsi="Times New Roman" w:cs="Times New Roman"/>
          <w:sz w:val="24"/>
          <w:szCs w:val="24"/>
        </w:rPr>
        <w:t xml:space="preserve"> ошибки. Однако общий балл свидетельствует о высоких способностях испытуемых  к аналитико-синтетической деятельности, абстрактному и логическому мышлению. </w:t>
      </w:r>
    </w:p>
    <w:p w:rsidR="001D5582" w:rsidRDefault="001D5582" w:rsidP="00642CE3">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sz w:val="24"/>
          <w:szCs w:val="24"/>
        </w:rPr>
        <w:t xml:space="preserve">Результаты диагностики всех групп </w:t>
      </w:r>
      <w:r w:rsidR="00642CE3">
        <w:rPr>
          <w:rFonts w:ascii="Times New Roman" w:hAnsi="Times New Roman" w:cs="Times New Roman"/>
          <w:sz w:val="24"/>
          <w:szCs w:val="24"/>
        </w:rPr>
        <w:t xml:space="preserve">учащихся отражены на рисунке 2. </w:t>
      </w:r>
      <w:r w:rsidRPr="000C1D3A">
        <w:rPr>
          <w:rFonts w:ascii="Times New Roman" w:hAnsi="Times New Roman" w:cs="Times New Roman"/>
          <w:sz w:val="24"/>
          <w:szCs w:val="24"/>
        </w:rPr>
        <w:t>В группах 1 и 2 одинаково хорошо дети выполнили задания, связанные с установлением простых закономерностей и с активизацией воображения</w:t>
      </w:r>
      <w:r w:rsidR="00642CE3">
        <w:rPr>
          <w:rFonts w:ascii="Times New Roman" w:hAnsi="Times New Roman" w:cs="Times New Roman"/>
          <w:sz w:val="24"/>
          <w:szCs w:val="24"/>
        </w:rPr>
        <w:t>.</w:t>
      </w:r>
      <w:r w:rsidRPr="000C1D3A">
        <w:rPr>
          <w:rFonts w:ascii="Times New Roman" w:hAnsi="Times New Roman" w:cs="Times New Roman"/>
          <w:sz w:val="24"/>
          <w:szCs w:val="24"/>
        </w:rPr>
        <w:t xml:space="preserve"> Однако качества умственных операций сравнения, выявления сложных закономерностей, анализа и синтеза у детей Группы 1 и Группы 2 различаются. </w:t>
      </w:r>
      <w:r w:rsidR="00C04435" w:rsidRPr="000C1D3A">
        <w:rPr>
          <w:rFonts w:ascii="Times New Roman" w:hAnsi="Times New Roman" w:cs="Times New Roman"/>
          <w:sz w:val="24"/>
          <w:szCs w:val="24"/>
        </w:rPr>
        <w:t xml:space="preserve">Данный факт может свидетельствовать о том, что </w:t>
      </w:r>
      <w:r w:rsidR="00466A1A" w:rsidRPr="000C1D3A">
        <w:rPr>
          <w:rFonts w:ascii="Times New Roman" w:hAnsi="Times New Roman" w:cs="Times New Roman"/>
          <w:sz w:val="24"/>
          <w:szCs w:val="24"/>
        </w:rPr>
        <w:t>способности детей к шахматной игре</w:t>
      </w:r>
      <w:r w:rsidR="00C04435" w:rsidRPr="000C1D3A">
        <w:rPr>
          <w:rFonts w:ascii="Times New Roman" w:hAnsi="Times New Roman" w:cs="Times New Roman"/>
          <w:sz w:val="24"/>
          <w:szCs w:val="24"/>
        </w:rPr>
        <w:t>, прежде всего</w:t>
      </w:r>
      <w:r w:rsidR="00F46952" w:rsidRPr="000C1D3A">
        <w:rPr>
          <w:rFonts w:ascii="Times New Roman" w:hAnsi="Times New Roman" w:cs="Times New Roman"/>
          <w:sz w:val="24"/>
          <w:szCs w:val="24"/>
        </w:rPr>
        <w:t>,</w:t>
      </w:r>
      <w:r w:rsidR="00C04435" w:rsidRPr="000C1D3A">
        <w:rPr>
          <w:rFonts w:ascii="Times New Roman" w:hAnsi="Times New Roman" w:cs="Times New Roman"/>
          <w:sz w:val="24"/>
          <w:szCs w:val="24"/>
        </w:rPr>
        <w:t xml:space="preserve"> связан</w:t>
      </w:r>
      <w:r w:rsidR="00642CE3">
        <w:rPr>
          <w:rFonts w:ascii="Times New Roman" w:hAnsi="Times New Roman" w:cs="Times New Roman"/>
          <w:sz w:val="24"/>
          <w:szCs w:val="24"/>
        </w:rPr>
        <w:t>ы</w:t>
      </w:r>
      <w:r w:rsidR="00C04435" w:rsidRPr="000C1D3A">
        <w:rPr>
          <w:rFonts w:ascii="Times New Roman" w:hAnsi="Times New Roman" w:cs="Times New Roman"/>
          <w:sz w:val="24"/>
          <w:szCs w:val="24"/>
        </w:rPr>
        <w:t xml:space="preserve"> со способностями сравнивать объекты, имеющие множество признаков, а также со способностью выделять существенные признаки, устанавливать причинно-следственные связи.</w:t>
      </w:r>
    </w:p>
    <w:p w:rsidR="00642CE3" w:rsidRPr="000C1D3A" w:rsidRDefault="00642CE3" w:rsidP="000C1D3A">
      <w:pPr>
        <w:spacing w:after="0" w:line="240" w:lineRule="auto"/>
        <w:jc w:val="both"/>
        <w:rPr>
          <w:rFonts w:ascii="Times New Roman" w:hAnsi="Times New Roman" w:cs="Times New Roman"/>
          <w:sz w:val="24"/>
          <w:szCs w:val="24"/>
        </w:rPr>
      </w:pPr>
    </w:p>
    <w:p w:rsidR="00A07E1A" w:rsidRPr="000C1D3A" w:rsidRDefault="001D5582" w:rsidP="000C1D3A">
      <w:pPr>
        <w:spacing w:after="0" w:line="240" w:lineRule="auto"/>
        <w:ind w:firstLine="709"/>
        <w:jc w:val="both"/>
        <w:rPr>
          <w:rFonts w:ascii="Times New Roman" w:hAnsi="Times New Roman" w:cs="Times New Roman"/>
          <w:bCs/>
          <w:sz w:val="24"/>
          <w:szCs w:val="24"/>
        </w:rPr>
      </w:pPr>
      <w:r w:rsidRPr="000C1D3A">
        <w:rPr>
          <w:rFonts w:ascii="Times New Roman" w:hAnsi="Times New Roman" w:cs="Times New Roman"/>
          <w:bCs/>
          <w:noProof/>
          <w:sz w:val="24"/>
          <w:szCs w:val="24"/>
          <w:lang w:eastAsia="ru-RU"/>
        </w:rPr>
        <w:drawing>
          <wp:inline distT="0" distB="0" distL="0" distR="0">
            <wp:extent cx="5486400" cy="219075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582" w:rsidRPr="000C1D3A" w:rsidRDefault="001D5582" w:rsidP="000C1D3A">
      <w:pPr>
        <w:spacing w:after="0" w:line="240" w:lineRule="auto"/>
        <w:ind w:firstLine="709"/>
        <w:jc w:val="both"/>
        <w:rPr>
          <w:rFonts w:ascii="Times New Roman" w:hAnsi="Times New Roman" w:cs="Times New Roman"/>
          <w:bCs/>
          <w:sz w:val="24"/>
          <w:szCs w:val="24"/>
        </w:rPr>
      </w:pPr>
    </w:p>
    <w:p w:rsidR="001D5582" w:rsidRPr="000C1D3A" w:rsidRDefault="001D5582" w:rsidP="000C1D3A">
      <w:pPr>
        <w:spacing w:after="0" w:line="240" w:lineRule="auto"/>
        <w:jc w:val="center"/>
        <w:rPr>
          <w:rFonts w:ascii="Times New Roman" w:hAnsi="Times New Roman" w:cs="Times New Roman"/>
          <w:b/>
          <w:sz w:val="24"/>
          <w:szCs w:val="24"/>
        </w:rPr>
      </w:pPr>
      <w:r w:rsidRPr="000C1D3A">
        <w:rPr>
          <w:rFonts w:ascii="Times New Roman" w:hAnsi="Times New Roman" w:cs="Times New Roman"/>
          <w:b/>
          <w:bCs/>
          <w:sz w:val="24"/>
          <w:szCs w:val="24"/>
        </w:rPr>
        <w:lastRenderedPageBreak/>
        <w:t>Рисунок 2 -</w:t>
      </w:r>
      <w:r w:rsidRPr="000C1D3A">
        <w:rPr>
          <w:rFonts w:ascii="Times New Roman" w:hAnsi="Times New Roman" w:cs="Times New Roman"/>
          <w:bCs/>
          <w:sz w:val="24"/>
          <w:szCs w:val="24"/>
        </w:rPr>
        <w:t xml:space="preserve"> </w:t>
      </w:r>
      <w:r w:rsidRPr="000C1D3A">
        <w:rPr>
          <w:rFonts w:ascii="Times New Roman" w:hAnsi="Times New Roman" w:cs="Times New Roman"/>
          <w:b/>
          <w:sz w:val="24"/>
          <w:szCs w:val="24"/>
        </w:rPr>
        <w:t xml:space="preserve">Результаты диагностики с помощью теста «Прогрессивные матрицы Равена» у </w:t>
      </w:r>
      <w:r w:rsidR="00642CE3">
        <w:rPr>
          <w:rFonts w:ascii="Times New Roman" w:hAnsi="Times New Roman" w:cs="Times New Roman"/>
          <w:b/>
          <w:sz w:val="24"/>
          <w:szCs w:val="24"/>
        </w:rPr>
        <w:t>испытуемых</w:t>
      </w:r>
      <w:r w:rsidR="00466A1A" w:rsidRPr="000C1D3A">
        <w:rPr>
          <w:rFonts w:ascii="Times New Roman" w:hAnsi="Times New Roman" w:cs="Times New Roman"/>
          <w:b/>
          <w:sz w:val="24"/>
          <w:szCs w:val="24"/>
        </w:rPr>
        <w:t xml:space="preserve"> </w:t>
      </w:r>
      <w:r w:rsidR="00F46952" w:rsidRPr="000C1D3A">
        <w:rPr>
          <w:rFonts w:ascii="Times New Roman" w:hAnsi="Times New Roman" w:cs="Times New Roman"/>
          <w:b/>
          <w:sz w:val="24"/>
          <w:szCs w:val="24"/>
        </w:rPr>
        <w:t>в баллах (</w:t>
      </w:r>
      <w:r w:rsidR="00F46952" w:rsidRPr="000C1D3A">
        <w:rPr>
          <w:rFonts w:ascii="Times New Roman" w:eastAsia="SimSun" w:hAnsi="Times New Roman" w:cs="Times New Roman"/>
          <w:b/>
          <w:position w:val="-4"/>
          <w:sz w:val="24"/>
          <w:szCs w:val="24"/>
        </w:rPr>
        <w:object w:dxaOrig="285" w:dyaOrig="315">
          <v:shape id="_x0000_i1026" type="#_x0000_t75" style="width:14.55pt;height:15.35pt" o:ole="">
            <v:imagedata r:id="rId9" o:title=""/>
          </v:shape>
          <o:OLEObject Type="Embed" ProgID="Equation.3" ShapeID="_x0000_i1026" DrawAspect="Content" ObjectID="_1671965848" r:id="rId12"/>
        </w:object>
      </w:r>
      <w:r w:rsidR="00F46952" w:rsidRPr="000C1D3A">
        <w:rPr>
          <w:rFonts w:ascii="Times New Roman" w:eastAsia="SimSun" w:hAnsi="Times New Roman" w:cs="Times New Roman"/>
          <w:b/>
          <w:position w:val="-4"/>
          <w:sz w:val="24"/>
          <w:szCs w:val="24"/>
        </w:rPr>
        <w:t>)</w:t>
      </w:r>
    </w:p>
    <w:p w:rsidR="001D5582" w:rsidRPr="000C1D3A" w:rsidRDefault="001D5582" w:rsidP="000C1D3A">
      <w:pPr>
        <w:spacing w:after="0" w:line="240" w:lineRule="auto"/>
        <w:ind w:firstLine="709"/>
        <w:jc w:val="both"/>
        <w:rPr>
          <w:rFonts w:ascii="Times New Roman" w:hAnsi="Times New Roman" w:cs="Times New Roman"/>
          <w:bCs/>
          <w:sz w:val="24"/>
          <w:szCs w:val="24"/>
        </w:rPr>
      </w:pPr>
    </w:p>
    <w:p w:rsidR="00642CE3" w:rsidRDefault="00614199" w:rsidP="00642CE3">
      <w:pPr>
        <w:spacing w:after="0" w:line="240" w:lineRule="auto"/>
        <w:ind w:firstLine="709"/>
        <w:jc w:val="both"/>
        <w:rPr>
          <w:rFonts w:ascii="Times New Roman" w:eastAsia="Calibri" w:hAnsi="Times New Roman" w:cs="Times New Roman"/>
          <w:sz w:val="24"/>
          <w:szCs w:val="24"/>
        </w:rPr>
      </w:pPr>
      <w:r w:rsidRPr="000C1D3A">
        <w:rPr>
          <w:rFonts w:ascii="Times New Roman" w:hAnsi="Times New Roman" w:cs="Times New Roman"/>
          <w:sz w:val="24"/>
          <w:szCs w:val="24"/>
        </w:rPr>
        <w:t xml:space="preserve">Диагностика  </w:t>
      </w:r>
      <w:r w:rsidRPr="000C1D3A">
        <w:rPr>
          <w:rFonts w:ascii="Times New Roman" w:eastAsia="Calibri" w:hAnsi="Times New Roman" w:cs="Times New Roman"/>
          <w:sz w:val="24"/>
          <w:szCs w:val="24"/>
        </w:rPr>
        <w:t xml:space="preserve">уровня развития способности к пространственной организации визуального стимульного материала выявила опережение развития процесса восприятия у детей с высокими </w:t>
      </w:r>
      <w:r w:rsidR="00642CE3">
        <w:rPr>
          <w:rFonts w:ascii="Times New Roman" w:eastAsia="Calibri" w:hAnsi="Times New Roman" w:cs="Times New Roman"/>
          <w:sz w:val="24"/>
          <w:szCs w:val="24"/>
        </w:rPr>
        <w:t>способностями (рисунок 3).</w:t>
      </w:r>
    </w:p>
    <w:p w:rsidR="00642CE3" w:rsidRDefault="00642CE3" w:rsidP="000C1D3A">
      <w:pPr>
        <w:spacing w:after="0" w:line="240" w:lineRule="auto"/>
        <w:ind w:firstLine="709"/>
        <w:jc w:val="both"/>
        <w:rPr>
          <w:rFonts w:ascii="Times New Roman" w:eastAsia="Calibri" w:hAnsi="Times New Roman" w:cs="Times New Roman"/>
          <w:sz w:val="24"/>
          <w:szCs w:val="24"/>
        </w:rPr>
      </w:pPr>
    </w:p>
    <w:p w:rsidR="00C04435" w:rsidRPr="000C1D3A" w:rsidRDefault="00C04435"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noProof/>
          <w:sz w:val="24"/>
          <w:szCs w:val="24"/>
          <w:lang w:eastAsia="ru-RU"/>
        </w:rPr>
        <w:drawing>
          <wp:inline distT="0" distB="0" distL="0" distR="0">
            <wp:extent cx="5486400" cy="20669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6952" w:rsidRPr="000C1D3A" w:rsidRDefault="00614199" w:rsidP="000C1D3A">
      <w:pPr>
        <w:shd w:val="clear" w:color="auto" w:fill="FFFFFF"/>
        <w:spacing w:after="0" w:line="240" w:lineRule="auto"/>
        <w:ind w:right="14" w:firstLine="600"/>
        <w:jc w:val="both"/>
        <w:rPr>
          <w:rFonts w:ascii="Times New Roman" w:hAnsi="Times New Roman" w:cs="Times New Roman"/>
          <w:b/>
          <w:sz w:val="24"/>
          <w:szCs w:val="24"/>
        </w:rPr>
      </w:pPr>
      <w:r w:rsidRPr="000C1D3A">
        <w:rPr>
          <w:rFonts w:ascii="Times New Roman" w:hAnsi="Times New Roman" w:cs="Times New Roman"/>
          <w:b/>
          <w:sz w:val="24"/>
          <w:szCs w:val="24"/>
        </w:rPr>
        <w:t xml:space="preserve"> </w:t>
      </w:r>
    </w:p>
    <w:p w:rsidR="00F46952" w:rsidRPr="000C1D3A" w:rsidRDefault="00F46952" w:rsidP="000C1D3A">
      <w:pPr>
        <w:spacing w:after="0" w:line="240" w:lineRule="auto"/>
        <w:ind w:firstLine="709"/>
        <w:jc w:val="center"/>
        <w:rPr>
          <w:rFonts w:ascii="Times New Roman" w:hAnsi="Times New Roman" w:cs="Times New Roman"/>
          <w:b/>
          <w:sz w:val="24"/>
          <w:szCs w:val="24"/>
        </w:rPr>
      </w:pPr>
      <w:r w:rsidRPr="000C1D3A">
        <w:rPr>
          <w:rFonts w:ascii="Times New Roman" w:hAnsi="Times New Roman" w:cs="Times New Roman"/>
          <w:b/>
          <w:sz w:val="24"/>
          <w:szCs w:val="24"/>
        </w:rPr>
        <w:t xml:space="preserve">Рисунок 3– Количество баллов при выполнении </w:t>
      </w:r>
      <w:r w:rsidR="00466A1A" w:rsidRPr="000C1D3A">
        <w:rPr>
          <w:rFonts w:ascii="Times New Roman" w:hAnsi="Times New Roman" w:cs="Times New Roman"/>
          <w:b/>
          <w:sz w:val="24"/>
          <w:szCs w:val="24"/>
        </w:rPr>
        <w:t xml:space="preserve">испытуемыми </w:t>
      </w:r>
      <w:r w:rsidRPr="000C1D3A">
        <w:rPr>
          <w:rFonts w:ascii="Times New Roman" w:hAnsi="Times New Roman" w:cs="Times New Roman"/>
          <w:b/>
          <w:sz w:val="24"/>
          <w:szCs w:val="24"/>
        </w:rPr>
        <w:t>Бендер гештальт-теста  (</w:t>
      </w:r>
      <w:r w:rsidRPr="000C1D3A">
        <w:rPr>
          <w:rFonts w:ascii="Times New Roman" w:eastAsia="SimSun" w:hAnsi="Times New Roman" w:cs="Times New Roman"/>
          <w:b/>
          <w:position w:val="-4"/>
          <w:sz w:val="24"/>
          <w:szCs w:val="24"/>
        </w:rPr>
        <w:object w:dxaOrig="285" w:dyaOrig="315">
          <v:shape id="_x0000_i1027" type="#_x0000_t75" style="width:14.55pt;height:15.35pt" o:ole="">
            <v:imagedata r:id="rId9" o:title=""/>
          </v:shape>
          <o:OLEObject Type="Embed" ProgID="Equation.3" ShapeID="_x0000_i1027" DrawAspect="Content" ObjectID="_1671965849" r:id="rId14"/>
        </w:object>
      </w:r>
      <w:r w:rsidRPr="000C1D3A">
        <w:rPr>
          <w:rFonts w:ascii="Times New Roman" w:eastAsia="SimSun" w:hAnsi="Times New Roman" w:cs="Times New Roman"/>
          <w:b/>
          <w:position w:val="-4"/>
          <w:sz w:val="24"/>
          <w:szCs w:val="24"/>
        </w:rPr>
        <w:t>), диагностика восприятия</w:t>
      </w:r>
    </w:p>
    <w:p w:rsidR="00F46952" w:rsidRPr="000C1D3A" w:rsidRDefault="00F46952" w:rsidP="000C1D3A">
      <w:pPr>
        <w:shd w:val="clear" w:color="auto" w:fill="FFFFFF"/>
        <w:spacing w:after="0" w:line="240" w:lineRule="auto"/>
        <w:ind w:right="14" w:firstLine="600"/>
        <w:jc w:val="both"/>
        <w:rPr>
          <w:rFonts w:ascii="Times New Roman" w:hAnsi="Times New Roman" w:cs="Times New Roman"/>
          <w:b/>
          <w:sz w:val="24"/>
          <w:szCs w:val="24"/>
        </w:rPr>
      </w:pPr>
    </w:p>
    <w:p w:rsidR="00642CE3" w:rsidRPr="000C1D3A" w:rsidRDefault="00642CE3" w:rsidP="00642CE3">
      <w:pPr>
        <w:spacing w:after="0" w:line="240" w:lineRule="auto"/>
        <w:ind w:firstLine="600"/>
        <w:jc w:val="both"/>
        <w:rPr>
          <w:rFonts w:ascii="Times New Roman" w:hAnsi="Times New Roman" w:cs="Times New Roman"/>
          <w:sz w:val="24"/>
          <w:szCs w:val="24"/>
        </w:rPr>
      </w:pPr>
      <w:r w:rsidRPr="000C1D3A">
        <w:rPr>
          <w:rFonts w:ascii="Times New Roman" w:hAnsi="Times New Roman" w:cs="Times New Roman"/>
          <w:sz w:val="24"/>
          <w:szCs w:val="24"/>
        </w:rPr>
        <w:t>Высокий уровень аналитических способностей, самостоятельность, самоконтроль при выполнении деятельности у детей с высоким уровнем развития шахматных способносте</w:t>
      </w:r>
      <w:r>
        <w:rPr>
          <w:rFonts w:ascii="Times New Roman" w:hAnsi="Times New Roman" w:cs="Times New Roman"/>
          <w:sz w:val="24"/>
          <w:szCs w:val="24"/>
        </w:rPr>
        <w:t>й</w:t>
      </w:r>
      <w:r w:rsidRPr="000C1D3A">
        <w:rPr>
          <w:rFonts w:ascii="Times New Roman" w:hAnsi="Times New Roman" w:cs="Times New Roman"/>
          <w:sz w:val="24"/>
          <w:szCs w:val="24"/>
        </w:rPr>
        <w:t xml:space="preserve"> являются факторами, детерминирующими </w:t>
      </w:r>
      <w:r>
        <w:rPr>
          <w:rFonts w:ascii="Times New Roman" w:hAnsi="Times New Roman" w:cs="Times New Roman"/>
          <w:sz w:val="24"/>
          <w:szCs w:val="24"/>
        </w:rPr>
        <w:t>их успешность в дан</w:t>
      </w:r>
      <w:r w:rsidRPr="000C1D3A">
        <w:rPr>
          <w:rFonts w:ascii="Times New Roman" w:hAnsi="Times New Roman" w:cs="Times New Roman"/>
          <w:sz w:val="24"/>
          <w:szCs w:val="24"/>
        </w:rPr>
        <w:t xml:space="preserve">ном виде деятельности.  Результаты выполненных заданий  детьми Группы 1 показали значения выше средних.  Таким образом, процесс подготовки детей к шахматной деятельности будет результативным в условиях актуализации механизмов развития зрительного восприятия, произвольности и целенаправленности когнитивной деятельности, регуляции  самоконтроля действий. </w:t>
      </w:r>
    </w:p>
    <w:p w:rsidR="006850B1" w:rsidRPr="000C1D3A" w:rsidRDefault="00614199" w:rsidP="000C1D3A">
      <w:pPr>
        <w:shd w:val="clear" w:color="auto" w:fill="FFFFFF"/>
        <w:spacing w:after="0" w:line="240" w:lineRule="auto"/>
        <w:ind w:right="14" w:firstLine="600"/>
        <w:jc w:val="both"/>
        <w:rPr>
          <w:rFonts w:ascii="Times New Roman" w:hAnsi="Times New Roman" w:cs="Times New Roman"/>
          <w:bCs/>
          <w:color w:val="000000"/>
          <w:spacing w:val="2"/>
          <w:sz w:val="24"/>
          <w:szCs w:val="24"/>
        </w:rPr>
      </w:pPr>
      <w:r w:rsidRPr="000C1D3A">
        <w:rPr>
          <w:rFonts w:ascii="Times New Roman" w:hAnsi="Times New Roman" w:cs="Times New Roman"/>
          <w:b/>
          <w:sz w:val="24"/>
          <w:szCs w:val="24"/>
        </w:rPr>
        <w:t xml:space="preserve"> </w:t>
      </w:r>
      <w:r w:rsidRPr="000C1D3A">
        <w:rPr>
          <w:rFonts w:ascii="Times New Roman" w:hAnsi="Times New Roman" w:cs="Times New Roman"/>
          <w:bCs/>
          <w:color w:val="000000"/>
          <w:spacing w:val="2"/>
          <w:sz w:val="24"/>
          <w:szCs w:val="24"/>
        </w:rPr>
        <w:t>Одной из задач нашего исследования являлось выявление уровня развития ассоциативной</w:t>
      </w:r>
      <w:r w:rsidR="00264991" w:rsidRPr="000C1D3A">
        <w:rPr>
          <w:rFonts w:ascii="Times New Roman" w:hAnsi="Times New Roman" w:cs="Times New Roman"/>
          <w:bCs/>
          <w:color w:val="000000"/>
          <w:spacing w:val="2"/>
          <w:sz w:val="24"/>
          <w:szCs w:val="24"/>
        </w:rPr>
        <w:t xml:space="preserve">, </w:t>
      </w:r>
      <w:r w:rsidRPr="000C1D3A">
        <w:rPr>
          <w:rFonts w:ascii="Times New Roman" w:hAnsi="Times New Roman" w:cs="Times New Roman"/>
          <w:bCs/>
          <w:color w:val="000000"/>
          <w:spacing w:val="2"/>
          <w:sz w:val="24"/>
          <w:szCs w:val="24"/>
        </w:rPr>
        <w:t>оперативной памяти</w:t>
      </w:r>
      <w:r w:rsidR="00264991" w:rsidRPr="000C1D3A">
        <w:rPr>
          <w:rFonts w:ascii="Times New Roman" w:hAnsi="Times New Roman" w:cs="Times New Roman"/>
          <w:bCs/>
          <w:color w:val="000000"/>
          <w:spacing w:val="2"/>
          <w:sz w:val="24"/>
          <w:szCs w:val="24"/>
        </w:rPr>
        <w:t xml:space="preserve"> и опосредованного запоминания</w:t>
      </w:r>
      <w:r w:rsidRPr="000C1D3A">
        <w:rPr>
          <w:rFonts w:ascii="Times New Roman" w:hAnsi="Times New Roman" w:cs="Times New Roman"/>
          <w:bCs/>
          <w:color w:val="000000"/>
          <w:spacing w:val="2"/>
          <w:sz w:val="24"/>
          <w:szCs w:val="24"/>
        </w:rPr>
        <w:t xml:space="preserve"> у </w:t>
      </w:r>
      <w:r w:rsidR="00642CE3">
        <w:rPr>
          <w:rFonts w:ascii="Times New Roman" w:hAnsi="Times New Roman" w:cs="Times New Roman"/>
          <w:bCs/>
          <w:color w:val="000000"/>
          <w:spacing w:val="2"/>
          <w:sz w:val="24"/>
          <w:szCs w:val="24"/>
        </w:rPr>
        <w:t>юных шахматистов</w:t>
      </w:r>
      <w:r w:rsidRPr="000C1D3A">
        <w:rPr>
          <w:rFonts w:ascii="Times New Roman" w:hAnsi="Times New Roman" w:cs="Times New Roman"/>
          <w:bCs/>
          <w:color w:val="000000"/>
          <w:spacing w:val="2"/>
          <w:sz w:val="24"/>
          <w:szCs w:val="24"/>
        </w:rPr>
        <w:t xml:space="preserve">. Учитывая, что в младшем школьном возрасте происходит перестройка познавательных процессов в сторону увеличения их произвольности, наше внимание было обращено </w:t>
      </w:r>
      <w:r w:rsidR="00264991" w:rsidRPr="000C1D3A">
        <w:rPr>
          <w:rFonts w:ascii="Times New Roman" w:hAnsi="Times New Roman" w:cs="Times New Roman"/>
          <w:bCs/>
          <w:color w:val="000000"/>
          <w:spacing w:val="2"/>
          <w:sz w:val="24"/>
          <w:szCs w:val="24"/>
        </w:rPr>
        <w:t xml:space="preserve">на </w:t>
      </w:r>
      <w:r w:rsidRPr="000C1D3A">
        <w:rPr>
          <w:rFonts w:ascii="Times New Roman" w:hAnsi="Times New Roman" w:cs="Times New Roman"/>
          <w:bCs/>
          <w:color w:val="000000"/>
          <w:spacing w:val="2"/>
          <w:sz w:val="24"/>
          <w:szCs w:val="24"/>
        </w:rPr>
        <w:t>изучение особенностей произвольной памяти у испытуемых. Так, методика опосредованного запоминания</w:t>
      </w:r>
      <w:r w:rsidRPr="000C1D3A">
        <w:rPr>
          <w:rFonts w:ascii="Times New Roman" w:hAnsi="Times New Roman" w:cs="Times New Roman"/>
          <w:color w:val="000000"/>
          <w:spacing w:val="2"/>
          <w:sz w:val="24"/>
          <w:szCs w:val="24"/>
        </w:rPr>
        <w:t xml:space="preserve"> А.Н. Леонтьева позволила </w:t>
      </w:r>
      <w:r w:rsidRPr="000C1D3A">
        <w:rPr>
          <w:rFonts w:ascii="Times New Roman" w:hAnsi="Times New Roman" w:cs="Times New Roman"/>
          <w:color w:val="000000"/>
          <w:spacing w:val="1"/>
          <w:sz w:val="24"/>
          <w:szCs w:val="24"/>
        </w:rPr>
        <w:t xml:space="preserve">определить </w:t>
      </w:r>
      <w:r w:rsidR="00264991" w:rsidRPr="000C1D3A">
        <w:rPr>
          <w:rFonts w:ascii="Times New Roman" w:hAnsi="Times New Roman" w:cs="Times New Roman"/>
          <w:color w:val="000000"/>
          <w:spacing w:val="1"/>
          <w:sz w:val="24"/>
          <w:szCs w:val="24"/>
        </w:rPr>
        <w:t>объём</w:t>
      </w:r>
      <w:r w:rsidRPr="000C1D3A">
        <w:rPr>
          <w:rFonts w:ascii="Times New Roman" w:hAnsi="Times New Roman" w:cs="Times New Roman"/>
          <w:color w:val="000000"/>
          <w:spacing w:val="1"/>
          <w:sz w:val="24"/>
          <w:szCs w:val="24"/>
        </w:rPr>
        <w:t xml:space="preserve"> и прочност</w:t>
      </w:r>
      <w:r w:rsidR="00264991" w:rsidRPr="000C1D3A">
        <w:rPr>
          <w:rFonts w:ascii="Times New Roman" w:hAnsi="Times New Roman" w:cs="Times New Roman"/>
          <w:color w:val="000000"/>
          <w:spacing w:val="1"/>
          <w:sz w:val="24"/>
          <w:szCs w:val="24"/>
        </w:rPr>
        <w:t>ь</w:t>
      </w:r>
      <w:r w:rsidRPr="000C1D3A">
        <w:rPr>
          <w:rFonts w:ascii="Times New Roman" w:hAnsi="Times New Roman" w:cs="Times New Roman"/>
          <w:color w:val="000000"/>
          <w:spacing w:val="1"/>
          <w:sz w:val="24"/>
          <w:szCs w:val="24"/>
        </w:rPr>
        <w:t xml:space="preserve"> запоминания испытуемых </w:t>
      </w:r>
      <w:r w:rsidRPr="000C1D3A">
        <w:rPr>
          <w:rFonts w:ascii="Times New Roman" w:hAnsi="Times New Roman" w:cs="Times New Roman"/>
          <w:color w:val="000000"/>
          <w:spacing w:val="-1"/>
          <w:sz w:val="24"/>
          <w:szCs w:val="24"/>
        </w:rPr>
        <w:t xml:space="preserve">в результате применения специальных (мнемотехнических) средств, позволяющих ввести запоминаемые элементы системы логических </w:t>
      </w:r>
      <w:r w:rsidRPr="000C1D3A">
        <w:rPr>
          <w:rFonts w:ascii="Times New Roman" w:hAnsi="Times New Roman" w:cs="Times New Roman"/>
          <w:color w:val="000000"/>
          <w:sz w:val="24"/>
          <w:szCs w:val="24"/>
        </w:rPr>
        <w:t xml:space="preserve">связей или использовать смысловую организацию запоминаемого </w:t>
      </w:r>
      <w:r w:rsidRPr="000C1D3A">
        <w:rPr>
          <w:rFonts w:ascii="Times New Roman" w:hAnsi="Times New Roman" w:cs="Times New Roman"/>
          <w:color w:val="000000"/>
          <w:spacing w:val="-3"/>
          <w:sz w:val="24"/>
          <w:szCs w:val="24"/>
        </w:rPr>
        <w:t>материала.</w:t>
      </w:r>
      <w:r w:rsidR="00264991" w:rsidRPr="000C1D3A">
        <w:rPr>
          <w:rFonts w:ascii="Times New Roman" w:hAnsi="Times New Roman" w:cs="Times New Roman"/>
          <w:bCs/>
          <w:color w:val="000000"/>
          <w:spacing w:val="2"/>
          <w:sz w:val="24"/>
          <w:szCs w:val="24"/>
        </w:rPr>
        <w:t xml:space="preserve"> </w:t>
      </w:r>
      <w:r w:rsidRPr="000C1D3A">
        <w:rPr>
          <w:rFonts w:ascii="Times New Roman" w:hAnsi="Times New Roman" w:cs="Times New Roman"/>
          <w:sz w:val="24"/>
          <w:szCs w:val="24"/>
        </w:rPr>
        <w:t xml:space="preserve">Использование методики позволило нам выявить сформированность способности </w:t>
      </w:r>
      <w:r w:rsidR="00D6364A" w:rsidRPr="000C1D3A">
        <w:rPr>
          <w:rFonts w:ascii="Times New Roman" w:hAnsi="Times New Roman" w:cs="Times New Roman"/>
          <w:sz w:val="24"/>
          <w:szCs w:val="24"/>
        </w:rPr>
        <w:t>детей</w:t>
      </w:r>
      <w:r w:rsidRPr="000C1D3A">
        <w:rPr>
          <w:rFonts w:ascii="Times New Roman" w:hAnsi="Times New Roman" w:cs="Times New Roman"/>
          <w:sz w:val="24"/>
          <w:szCs w:val="24"/>
        </w:rPr>
        <w:t xml:space="preserve"> к нахождению опосредующих символов, содержательность объяснения выбора, продуктивность опосредования в целях запоминания.</w:t>
      </w:r>
    </w:p>
    <w:p w:rsidR="00BA0D43" w:rsidRPr="000C1D3A" w:rsidRDefault="00BA0D43" w:rsidP="000C1D3A">
      <w:pPr>
        <w:pStyle w:val="a3"/>
        <w:shd w:val="clear" w:color="auto" w:fill="FFFFFF"/>
        <w:spacing w:before="0" w:beforeAutospacing="0" w:after="0" w:afterAutospacing="0"/>
        <w:ind w:firstLine="480"/>
        <w:jc w:val="both"/>
        <w:rPr>
          <w:color w:val="000000"/>
        </w:rPr>
      </w:pPr>
      <w:r w:rsidRPr="000C1D3A">
        <w:t xml:space="preserve">Анализ эмпирических данных показал, что у </w:t>
      </w:r>
      <w:r w:rsidR="00D6364A" w:rsidRPr="000C1D3A">
        <w:t>способных</w:t>
      </w:r>
      <w:r w:rsidRPr="000C1D3A">
        <w:t xml:space="preserve"> детей высоко развиты все измеряемые виды памяти, при этом уровень развития ассоциативной памяти достигает максимальных результатов (рисунок </w:t>
      </w:r>
      <w:r w:rsidR="00EB2302" w:rsidRPr="000C1D3A">
        <w:t>4</w:t>
      </w:r>
      <w:r w:rsidRPr="000C1D3A">
        <w:t>).</w:t>
      </w:r>
    </w:p>
    <w:p w:rsidR="00614199" w:rsidRPr="000C1D3A" w:rsidRDefault="00614199" w:rsidP="000C1D3A">
      <w:pPr>
        <w:shd w:val="clear" w:color="auto" w:fill="FFFFFF"/>
        <w:spacing w:after="0" w:line="240" w:lineRule="auto"/>
        <w:ind w:right="11"/>
        <w:jc w:val="both"/>
        <w:rPr>
          <w:rFonts w:ascii="Times New Roman" w:hAnsi="Times New Roman" w:cs="Times New Roman"/>
          <w:sz w:val="24"/>
          <w:szCs w:val="24"/>
        </w:rPr>
      </w:pPr>
    </w:p>
    <w:p w:rsidR="00CD0795" w:rsidRPr="000C1D3A" w:rsidRDefault="00800101" w:rsidP="000C1D3A">
      <w:pPr>
        <w:shd w:val="clear" w:color="auto" w:fill="FFFFFF"/>
        <w:spacing w:after="0" w:line="240" w:lineRule="auto"/>
        <w:ind w:right="11"/>
        <w:jc w:val="both"/>
        <w:rPr>
          <w:rFonts w:ascii="Times New Roman" w:hAnsi="Times New Roman" w:cs="Times New Roman"/>
          <w:sz w:val="24"/>
          <w:szCs w:val="24"/>
        </w:rPr>
      </w:pPr>
      <w:r w:rsidRPr="000C1D3A">
        <w:rPr>
          <w:rFonts w:ascii="Times New Roman" w:hAnsi="Times New Roman" w:cs="Times New Roman"/>
          <w:noProof/>
          <w:sz w:val="24"/>
          <w:szCs w:val="24"/>
          <w:lang w:eastAsia="ru-RU"/>
        </w:rPr>
        <w:lastRenderedPageBreak/>
        <w:drawing>
          <wp:inline distT="0" distB="0" distL="0" distR="0">
            <wp:extent cx="5486400" cy="19335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2CE3" w:rsidRDefault="00CD0795" w:rsidP="00642CE3">
      <w:pPr>
        <w:tabs>
          <w:tab w:val="left" w:pos="2025"/>
        </w:tabs>
        <w:spacing w:after="0" w:line="240" w:lineRule="auto"/>
        <w:jc w:val="center"/>
        <w:rPr>
          <w:rFonts w:ascii="Times New Roman" w:hAnsi="Times New Roman" w:cs="Times New Roman"/>
          <w:b/>
          <w:sz w:val="24"/>
          <w:szCs w:val="24"/>
        </w:rPr>
      </w:pPr>
      <w:r w:rsidRPr="000C1D3A">
        <w:rPr>
          <w:rFonts w:ascii="Times New Roman" w:hAnsi="Times New Roman" w:cs="Times New Roman"/>
          <w:b/>
          <w:sz w:val="24"/>
          <w:szCs w:val="24"/>
        </w:rPr>
        <w:t xml:space="preserve">Рисунок </w:t>
      </w:r>
      <w:r w:rsidR="00EB2302" w:rsidRPr="000C1D3A">
        <w:rPr>
          <w:rFonts w:ascii="Times New Roman" w:hAnsi="Times New Roman" w:cs="Times New Roman"/>
          <w:b/>
          <w:sz w:val="24"/>
          <w:szCs w:val="24"/>
        </w:rPr>
        <w:t>4</w:t>
      </w:r>
      <w:r w:rsidRPr="000C1D3A">
        <w:rPr>
          <w:rFonts w:ascii="Times New Roman" w:hAnsi="Times New Roman" w:cs="Times New Roman"/>
          <w:b/>
          <w:sz w:val="24"/>
          <w:szCs w:val="24"/>
        </w:rPr>
        <w:t>-</w:t>
      </w:r>
      <w:r w:rsidR="00BA0D43" w:rsidRPr="000C1D3A">
        <w:rPr>
          <w:rFonts w:ascii="Times New Roman" w:hAnsi="Times New Roman" w:cs="Times New Roman"/>
          <w:b/>
          <w:sz w:val="24"/>
          <w:szCs w:val="24"/>
        </w:rPr>
        <w:t xml:space="preserve"> О</w:t>
      </w:r>
      <w:r w:rsidRPr="000C1D3A">
        <w:rPr>
          <w:rFonts w:ascii="Times New Roman" w:hAnsi="Times New Roman" w:cs="Times New Roman"/>
          <w:b/>
          <w:sz w:val="24"/>
          <w:szCs w:val="24"/>
        </w:rPr>
        <w:t xml:space="preserve">собенности развития мнемических процессов у </w:t>
      </w:r>
      <w:r w:rsidR="00D6364A" w:rsidRPr="000C1D3A">
        <w:rPr>
          <w:rFonts w:ascii="Times New Roman" w:hAnsi="Times New Roman" w:cs="Times New Roman"/>
          <w:b/>
          <w:sz w:val="24"/>
          <w:szCs w:val="24"/>
        </w:rPr>
        <w:t>испытуемых</w:t>
      </w:r>
      <w:r w:rsidR="00642CE3">
        <w:rPr>
          <w:rFonts w:ascii="Times New Roman" w:hAnsi="Times New Roman" w:cs="Times New Roman"/>
          <w:b/>
          <w:sz w:val="24"/>
          <w:szCs w:val="24"/>
        </w:rPr>
        <w:t xml:space="preserve"> </w:t>
      </w:r>
    </w:p>
    <w:p w:rsidR="00800101" w:rsidRPr="000C1D3A" w:rsidRDefault="00EB2302" w:rsidP="00642CE3">
      <w:pPr>
        <w:tabs>
          <w:tab w:val="left" w:pos="2025"/>
        </w:tabs>
        <w:spacing w:after="0" w:line="240" w:lineRule="auto"/>
        <w:jc w:val="center"/>
        <w:rPr>
          <w:rFonts w:ascii="Times New Roman" w:hAnsi="Times New Roman" w:cs="Times New Roman"/>
          <w:b/>
          <w:sz w:val="24"/>
          <w:szCs w:val="24"/>
        </w:rPr>
      </w:pPr>
      <w:r w:rsidRPr="000C1D3A">
        <w:rPr>
          <w:rFonts w:ascii="Times New Roman" w:hAnsi="Times New Roman" w:cs="Times New Roman"/>
          <w:b/>
          <w:sz w:val="24"/>
          <w:szCs w:val="24"/>
        </w:rPr>
        <w:t>в баллах</w:t>
      </w:r>
      <w:r w:rsidR="00642CE3">
        <w:rPr>
          <w:rFonts w:ascii="Times New Roman" w:hAnsi="Times New Roman" w:cs="Times New Roman"/>
          <w:b/>
          <w:sz w:val="24"/>
          <w:szCs w:val="24"/>
        </w:rPr>
        <w:t xml:space="preserve"> </w:t>
      </w:r>
      <w:r w:rsidRPr="000C1D3A">
        <w:rPr>
          <w:rFonts w:ascii="Times New Roman" w:hAnsi="Times New Roman" w:cs="Times New Roman"/>
          <w:b/>
          <w:sz w:val="24"/>
          <w:szCs w:val="24"/>
        </w:rPr>
        <w:t>(</w:t>
      </w:r>
      <w:r w:rsidRPr="000C1D3A">
        <w:rPr>
          <w:rFonts w:ascii="Times New Roman" w:eastAsia="SimSun" w:hAnsi="Times New Roman" w:cs="Times New Roman"/>
          <w:b/>
          <w:position w:val="-4"/>
          <w:sz w:val="24"/>
          <w:szCs w:val="24"/>
        </w:rPr>
        <w:object w:dxaOrig="285" w:dyaOrig="315">
          <v:shape id="_x0000_i1028" type="#_x0000_t75" style="width:14.55pt;height:15.35pt" o:ole="">
            <v:imagedata r:id="rId9" o:title=""/>
          </v:shape>
          <o:OLEObject Type="Embed" ProgID="Equation.3" ShapeID="_x0000_i1028" DrawAspect="Content" ObjectID="_1671965850" r:id="rId16"/>
        </w:object>
      </w:r>
      <w:r w:rsidRPr="000C1D3A">
        <w:rPr>
          <w:rFonts w:ascii="Times New Roman" w:eastAsia="SimSun" w:hAnsi="Times New Roman" w:cs="Times New Roman"/>
          <w:b/>
          <w:position w:val="-4"/>
          <w:sz w:val="24"/>
          <w:szCs w:val="24"/>
        </w:rPr>
        <w:t>)</w:t>
      </w:r>
    </w:p>
    <w:p w:rsidR="00907530" w:rsidRPr="000C1D3A" w:rsidRDefault="002778C8" w:rsidP="000C1D3A">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sz w:val="24"/>
          <w:szCs w:val="24"/>
        </w:rPr>
        <w:t>В процессе запоминания учащиеся используют прошлый опыт для запоминания новой информации. Известно, что ассоциативное запоминание и мышление тесно коррелиру</w:t>
      </w:r>
      <w:r w:rsidR="00251611">
        <w:rPr>
          <w:rFonts w:ascii="Times New Roman" w:hAnsi="Times New Roman" w:cs="Times New Roman"/>
          <w:sz w:val="24"/>
          <w:szCs w:val="24"/>
        </w:rPr>
        <w:t>ю</w:t>
      </w:r>
      <w:r w:rsidRPr="000C1D3A">
        <w:rPr>
          <w:rFonts w:ascii="Times New Roman" w:hAnsi="Times New Roman" w:cs="Times New Roman"/>
          <w:sz w:val="24"/>
          <w:szCs w:val="24"/>
        </w:rPr>
        <w:t xml:space="preserve">т с творческим воображением. </w:t>
      </w:r>
      <w:r w:rsidR="00907530" w:rsidRPr="000C1D3A">
        <w:rPr>
          <w:rFonts w:ascii="Times New Roman" w:hAnsi="Times New Roman" w:cs="Times New Roman"/>
          <w:sz w:val="24"/>
          <w:szCs w:val="24"/>
        </w:rPr>
        <w:t xml:space="preserve">Данные эксперимента позволяют утверждать, что условиями </w:t>
      </w:r>
      <w:r w:rsidR="00D6364A" w:rsidRPr="000C1D3A">
        <w:rPr>
          <w:rFonts w:ascii="Times New Roman" w:hAnsi="Times New Roman" w:cs="Times New Roman"/>
          <w:sz w:val="24"/>
          <w:szCs w:val="24"/>
        </w:rPr>
        <w:t xml:space="preserve">шахматной тренировки </w:t>
      </w:r>
      <w:r w:rsidR="00251611" w:rsidRPr="000C1D3A">
        <w:rPr>
          <w:rFonts w:ascii="Times New Roman" w:hAnsi="Times New Roman" w:cs="Times New Roman"/>
          <w:sz w:val="24"/>
          <w:szCs w:val="24"/>
        </w:rPr>
        <w:t>детей</w:t>
      </w:r>
      <w:r w:rsidR="00907530" w:rsidRPr="000C1D3A">
        <w:rPr>
          <w:rFonts w:ascii="Times New Roman" w:hAnsi="Times New Roman" w:cs="Times New Roman"/>
          <w:sz w:val="24"/>
          <w:szCs w:val="24"/>
        </w:rPr>
        <w:t xml:space="preserve"> являются наличие заданий, способствующих построению ассоциативных рядов и связей, стимулированию  образной памяти. </w:t>
      </w:r>
    </w:p>
    <w:p w:rsidR="00264991" w:rsidRDefault="00614199" w:rsidP="000C1D3A">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sz w:val="24"/>
          <w:szCs w:val="24"/>
        </w:rPr>
        <w:t xml:space="preserve">Корреляционный анализ </w:t>
      </w:r>
      <w:r w:rsidR="00251611">
        <w:rPr>
          <w:rFonts w:ascii="Times New Roman" w:hAnsi="Times New Roman" w:cs="Times New Roman"/>
          <w:sz w:val="24"/>
          <w:szCs w:val="24"/>
        </w:rPr>
        <w:t>выяви</w:t>
      </w:r>
      <w:r w:rsidRPr="000C1D3A">
        <w:rPr>
          <w:rFonts w:ascii="Times New Roman" w:hAnsi="Times New Roman" w:cs="Times New Roman"/>
          <w:sz w:val="24"/>
          <w:szCs w:val="24"/>
        </w:rPr>
        <w:t xml:space="preserve">л наличие тесных связей между показателями уровня развития </w:t>
      </w:r>
      <w:r w:rsidR="003D3EF1" w:rsidRPr="000C1D3A">
        <w:rPr>
          <w:rFonts w:ascii="Times New Roman" w:hAnsi="Times New Roman" w:cs="Times New Roman"/>
          <w:sz w:val="24"/>
          <w:szCs w:val="24"/>
        </w:rPr>
        <w:t xml:space="preserve">концентрации </w:t>
      </w:r>
      <w:r w:rsidRPr="000C1D3A">
        <w:rPr>
          <w:rFonts w:ascii="Times New Roman" w:hAnsi="Times New Roman" w:cs="Times New Roman"/>
          <w:sz w:val="24"/>
          <w:szCs w:val="24"/>
        </w:rPr>
        <w:t>внимания</w:t>
      </w:r>
      <w:r w:rsidR="003D3EF1" w:rsidRPr="000C1D3A">
        <w:rPr>
          <w:rFonts w:ascii="Times New Roman" w:hAnsi="Times New Roman" w:cs="Times New Roman"/>
          <w:sz w:val="24"/>
          <w:szCs w:val="24"/>
        </w:rPr>
        <w:t>, абстрактным мышлением, ассоциативной памятью, опосредованным запоминанием</w:t>
      </w:r>
      <w:r w:rsidRPr="000C1D3A">
        <w:rPr>
          <w:rFonts w:ascii="Times New Roman" w:hAnsi="Times New Roman" w:cs="Times New Roman"/>
          <w:sz w:val="24"/>
          <w:szCs w:val="24"/>
        </w:rPr>
        <w:t xml:space="preserve"> и качеством </w:t>
      </w:r>
      <w:r w:rsidR="00D6364A" w:rsidRPr="000C1D3A">
        <w:rPr>
          <w:rFonts w:ascii="Times New Roman" w:hAnsi="Times New Roman" w:cs="Times New Roman"/>
          <w:sz w:val="24"/>
          <w:szCs w:val="24"/>
        </w:rPr>
        <w:t>решения задачи выступления на соревнованиях</w:t>
      </w:r>
      <w:r w:rsidRPr="000C1D3A">
        <w:rPr>
          <w:rFonts w:ascii="Times New Roman" w:hAnsi="Times New Roman" w:cs="Times New Roman"/>
          <w:sz w:val="24"/>
          <w:szCs w:val="24"/>
        </w:rPr>
        <w:t xml:space="preserve"> (табл.</w:t>
      </w:r>
      <w:r w:rsidR="00251611">
        <w:rPr>
          <w:rFonts w:ascii="Times New Roman" w:hAnsi="Times New Roman" w:cs="Times New Roman"/>
          <w:sz w:val="24"/>
          <w:szCs w:val="24"/>
        </w:rPr>
        <w:t>2</w:t>
      </w:r>
      <w:r w:rsidRPr="000C1D3A">
        <w:rPr>
          <w:rFonts w:ascii="Times New Roman" w:hAnsi="Times New Roman" w:cs="Times New Roman"/>
          <w:sz w:val="24"/>
          <w:szCs w:val="24"/>
        </w:rPr>
        <w:t>).</w:t>
      </w:r>
    </w:p>
    <w:p w:rsidR="00251611" w:rsidRPr="000C1D3A" w:rsidRDefault="00251611" w:rsidP="00251611">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sz w:val="24"/>
          <w:szCs w:val="24"/>
        </w:rPr>
        <w:t>Психологические смыслы данных связей в следующем. При самостоятельном решении шахматных задач и выступле</w:t>
      </w:r>
      <w:r>
        <w:rPr>
          <w:rFonts w:ascii="Times New Roman" w:hAnsi="Times New Roman" w:cs="Times New Roman"/>
          <w:sz w:val="24"/>
          <w:szCs w:val="24"/>
        </w:rPr>
        <w:t>ниях на крупных соревнованиях (Всер</w:t>
      </w:r>
      <w:r w:rsidRPr="000C1D3A">
        <w:rPr>
          <w:rFonts w:ascii="Times New Roman" w:hAnsi="Times New Roman" w:cs="Times New Roman"/>
          <w:sz w:val="24"/>
          <w:szCs w:val="24"/>
        </w:rPr>
        <w:t>ос</w:t>
      </w:r>
      <w:r>
        <w:rPr>
          <w:rFonts w:ascii="Times New Roman" w:hAnsi="Times New Roman" w:cs="Times New Roman"/>
          <w:sz w:val="24"/>
          <w:szCs w:val="24"/>
        </w:rPr>
        <w:t>с</w:t>
      </w:r>
      <w:r w:rsidRPr="000C1D3A">
        <w:rPr>
          <w:rFonts w:ascii="Times New Roman" w:hAnsi="Times New Roman" w:cs="Times New Roman"/>
          <w:sz w:val="24"/>
          <w:szCs w:val="24"/>
        </w:rPr>
        <w:t>ийский и международный уровни) ребенок в наибольшей степени старается удержать информацию в кратковременной памяти, т.е. концентрируется.  При необходимости  оперирования  теоретическими знани</w:t>
      </w:r>
      <w:r>
        <w:rPr>
          <w:rFonts w:ascii="Times New Roman" w:hAnsi="Times New Roman" w:cs="Times New Roman"/>
          <w:sz w:val="24"/>
          <w:szCs w:val="24"/>
        </w:rPr>
        <w:t>ями (</w:t>
      </w:r>
      <w:r w:rsidRPr="000C1D3A">
        <w:rPr>
          <w:rFonts w:ascii="Times New Roman" w:hAnsi="Times New Roman" w:cs="Times New Roman"/>
          <w:sz w:val="24"/>
          <w:szCs w:val="24"/>
        </w:rPr>
        <w:t xml:space="preserve">теория дебюта, миттельшпиля, эндшпиля) значимыми становятся все свойства внимания. </w:t>
      </w:r>
    </w:p>
    <w:p w:rsidR="00614199" w:rsidRPr="000C1D3A" w:rsidRDefault="00614199" w:rsidP="000C1D3A">
      <w:pPr>
        <w:spacing w:line="240" w:lineRule="auto"/>
        <w:ind w:firstLine="709"/>
        <w:jc w:val="center"/>
        <w:rPr>
          <w:rFonts w:ascii="Times New Roman" w:hAnsi="Times New Roman" w:cs="Times New Roman"/>
          <w:b/>
          <w:sz w:val="24"/>
          <w:szCs w:val="24"/>
        </w:rPr>
      </w:pPr>
      <w:r w:rsidRPr="000C1D3A">
        <w:rPr>
          <w:rFonts w:ascii="Times New Roman" w:hAnsi="Times New Roman" w:cs="Times New Roman"/>
          <w:b/>
          <w:sz w:val="24"/>
          <w:szCs w:val="24"/>
        </w:rPr>
        <w:t xml:space="preserve">Таблица </w:t>
      </w:r>
      <w:r w:rsidR="00251611">
        <w:rPr>
          <w:rFonts w:ascii="Times New Roman" w:hAnsi="Times New Roman" w:cs="Times New Roman"/>
          <w:b/>
          <w:sz w:val="24"/>
          <w:szCs w:val="24"/>
        </w:rPr>
        <w:t>2</w:t>
      </w:r>
      <w:r w:rsidRPr="000C1D3A">
        <w:rPr>
          <w:rFonts w:ascii="Times New Roman" w:hAnsi="Times New Roman" w:cs="Times New Roman"/>
          <w:b/>
          <w:sz w:val="24"/>
          <w:szCs w:val="24"/>
        </w:rPr>
        <w:t xml:space="preserve">– Корреляционные связи между уровнем развития когнитивных функций и показателями </w:t>
      </w:r>
      <w:r w:rsidR="00251611">
        <w:rPr>
          <w:rFonts w:ascii="Times New Roman" w:hAnsi="Times New Roman" w:cs="Times New Roman"/>
          <w:b/>
          <w:sz w:val="24"/>
          <w:szCs w:val="24"/>
        </w:rPr>
        <w:t>со</w:t>
      </w:r>
      <w:r w:rsidR="00D6364A" w:rsidRPr="000C1D3A">
        <w:rPr>
          <w:rFonts w:ascii="Times New Roman" w:hAnsi="Times New Roman" w:cs="Times New Roman"/>
          <w:b/>
          <w:sz w:val="24"/>
          <w:szCs w:val="24"/>
        </w:rPr>
        <w:t>ревновательной и тренировочной деятельности</w:t>
      </w:r>
    </w:p>
    <w:p w:rsidR="00D6364A" w:rsidRPr="000C1D3A" w:rsidRDefault="00D6364A" w:rsidP="000C1D3A">
      <w:pPr>
        <w:spacing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57"/>
        <w:gridCol w:w="1857"/>
        <w:gridCol w:w="1858"/>
        <w:gridCol w:w="1858"/>
      </w:tblGrid>
      <w:tr w:rsidR="00614199" w:rsidRPr="000C1D3A" w:rsidTr="002C623B">
        <w:tc>
          <w:tcPr>
            <w:tcW w:w="1857" w:type="dxa"/>
            <w:vMerge w:val="restart"/>
          </w:tcPr>
          <w:p w:rsidR="00614199" w:rsidRPr="000C1D3A" w:rsidRDefault="00614199"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Когнитивные функции</w:t>
            </w:r>
          </w:p>
        </w:tc>
        <w:tc>
          <w:tcPr>
            <w:tcW w:w="7430" w:type="dxa"/>
            <w:gridSpan w:val="4"/>
          </w:tcPr>
          <w:p w:rsidR="00614199" w:rsidRPr="000C1D3A" w:rsidRDefault="00614199"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 xml:space="preserve">Значения корреляционных связей (при </w:t>
            </w:r>
            <w:r w:rsidRPr="000C1D3A">
              <w:rPr>
                <w:rFonts w:ascii="Times New Roman" w:hAnsi="Times New Roman" w:cs="Times New Roman"/>
                <w:b/>
                <w:sz w:val="24"/>
                <w:szCs w:val="24"/>
                <w:lang w:val="en-US"/>
              </w:rPr>
              <w:t>p</w:t>
            </w:r>
            <w:r w:rsidRPr="000C1D3A">
              <w:rPr>
                <w:rFonts w:ascii="Times New Roman" w:hAnsi="Times New Roman" w:cs="Times New Roman"/>
                <w:b/>
                <w:sz w:val="24"/>
                <w:szCs w:val="24"/>
              </w:rPr>
              <w:t>≤ 0,01)</w:t>
            </w:r>
          </w:p>
        </w:tc>
      </w:tr>
      <w:tr w:rsidR="00614199" w:rsidRPr="000C1D3A" w:rsidTr="002C623B">
        <w:tc>
          <w:tcPr>
            <w:tcW w:w="1857" w:type="dxa"/>
            <w:vMerge/>
          </w:tcPr>
          <w:p w:rsidR="00614199" w:rsidRPr="000C1D3A" w:rsidRDefault="00614199" w:rsidP="000C1D3A">
            <w:pPr>
              <w:spacing w:after="0" w:line="240" w:lineRule="auto"/>
              <w:jc w:val="both"/>
              <w:rPr>
                <w:rFonts w:ascii="Times New Roman" w:hAnsi="Times New Roman" w:cs="Times New Roman"/>
                <w:b/>
                <w:sz w:val="24"/>
                <w:szCs w:val="24"/>
              </w:rPr>
            </w:pPr>
          </w:p>
        </w:tc>
        <w:tc>
          <w:tcPr>
            <w:tcW w:w="1857" w:type="dxa"/>
          </w:tcPr>
          <w:p w:rsidR="00614199" w:rsidRPr="000C1D3A" w:rsidRDefault="00D6364A" w:rsidP="00251611">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1 этап</w:t>
            </w:r>
            <w:r w:rsidR="0073126B" w:rsidRPr="000C1D3A">
              <w:rPr>
                <w:rFonts w:ascii="Times New Roman" w:hAnsi="Times New Roman" w:cs="Times New Roman"/>
                <w:b/>
                <w:sz w:val="24"/>
                <w:szCs w:val="24"/>
              </w:rPr>
              <w:t xml:space="preserve"> </w:t>
            </w:r>
          </w:p>
        </w:tc>
        <w:tc>
          <w:tcPr>
            <w:tcW w:w="1857" w:type="dxa"/>
          </w:tcPr>
          <w:p w:rsidR="00614199" w:rsidRPr="000C1D3A" w:rsidRDefault="00D6364A"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2 этап</w:t>
            </w:r>
          </w:p>
          <w:p w:rsidR="0073126B" w:rsidRPr="000C1D3A" w:rsidRDefault="0073126B" w:rsidP="000C1D3A">
            <w:pPr>
              <w:spacing w:after="0" w:line="240" w:lineRule="auto"/>
              <w:jc w:val="both"/>
              <w:rPr>
                <w:rFonts w:ascii="Times New Roman" w:hAnsi="Times New Roman" w:cs="Times New Roman"/>
                <w:b/>
                <w:sz w:val="24"/>
                <w:szCs w:val="24"/>
              </w:rPr>
            </w:pPr>
          </w:p>
        </w:tc>
        <w:tc>
          <w:tcPr>
            <w:tcW w:w="1858" w:type="dxa"/>
          </w:tcPr>
          <w:p w:rsidR="00614199" w:rsidRPr="000C1D3A" w:rsidRDefault="00D6364A"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3 этап</w:t>
            </w:r>
          </w:p>
          <w:p w:rsidR="0073126B" w:rsidRPr="000C1D3A" w:rsidRDefault="0073126B" w:rsidP="000C1D3A">
            <w:pPr>
              <w:spacing w:after="0" w:line="240" w:lineRule="auto"/>
              <w:jc w:val="both"/>
              <w:rPr>
                <w:rFonts w:ascii="Times New Roman" w:hAnsi="Times New Roman" w:cs="Times New Roman"/>
                <w:b/>
                <w:sz w:val="24"/>
                <w:szCs w:val="24"/>
              </w:rPr>
            </w:pPr>
          </w:p>
        </w:tc>
        <w:tc>
          <w:tcPr>
            <w:tcW w:w="1858" w:type="dxa"/>
          </w:tcPr>
          <w:p w:rsidR="00614199" w:rsidRPr="000C1D3A" w:rsidRDefault="00D6364A" w:rsidP="00251611">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rPr>
              <w:t>Оценка тренера ( по 10-балльной системе)</w:t>
            </w:r>
            <w:r w:rsidR="0073126B" w:rsidRPr="000C1D3A">
              <w:rPr>
                <w:rFonts w:ascii="Times New Roman" w:hAnsi="Times New Roman" w:cs="Times New Roman"/>
                <w:b/>
                <w:sz w:val="24"/>
                <w:szCs w:val="24"/>
              </w:rPr>
              <w:t xml:space="preserve"> </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Объем внимания</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=0,401</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=0,501</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=0,256</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=0,734</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Концентрация внимания</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=0,633</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=0,433</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=0,642</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=0,615</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Распределение внимания</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=0,599</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=0,234</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=0,499</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w:t>
            </w:r>
            <w:r w:rsidRPr="000C1D3A">
              <w:rPr>
                <w:rFonts w:ascii="Times New Roman" w:hAnsi="Times New Roman" w:cs="Times New Roman"/>
                <w:b/>
                <w:sz w:val="24"/>
                <w:szCs w:val="24"/>
              </w:rPr>
              <w:t>0,315</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Переключение внимания</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=0,244</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=0,345</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=0,576</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=0,502</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Абстрактное мышление</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w:t>
            </w:r>
            <w:r w:rsidR="0085616B" w:rsidRPr="000C1D3A">
              <w:rPr>
                <w:rFonts w:ascii="Times New Roman" w:hAnsi="Times New Roman" w:cs="Times New Roman"/>
                <w:sz w:val="24"/>
                <w:szCs w:val="24"/>
              </w:rPr>
              <w:t xml:space="preserve">  </w:t>
            </w:r>
            <w:r w:rsidRPr="000C1D3A">
              <w:rPr>
                <w:rFonts w:ascii="Times New Roman" w:hAnsi="Times New Roman" w:cs="Times New Roman"/>
                <w:sz w:val="24"/>
                <w:szCs w:val="24"/>
              </w:rPr>
              <w:t>0,</w:t>
            </w:r>
            <w:r w:rsidR="0085616B" w:rsidRPr="000C1D3A">
              <w:rPr>
                <w:rFonts w:ascii="Times New Roman" w:hAnsi="Times New Roman" w:cs="Times New Roman"/>
                <w:sz w:val="24"/>
                <w:szCs w:val="24"/>
              </w:rPr>
              <w:t>243</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w:t>
            </w:r>
            <w:r w:rsidRPr="000C1D3A">
              <w:rPr>
                <w:rFonts w:ascii="Times New Roman" w:hAnsi="Times New Roman" w:cs="Times New Roman"/>
                <w:b/>
                <w:sz w:val="24"/>
                <w:szCs w:val="24"/>
              </w:rPr>
              <w:t>0,765</w:t>
            </w:r>
          </w:p>
        </w:tc>
        <w:tc>
          <w:tcPr>
            <w:tcW w:w="1858" w:type="dxa"/>
          </w:tcPr>
          <w:p w:rsidR="00614199" w:rsidRPr="000C1D3A" w:rsidRDefault="00614199"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=0,576</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=0,602</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Оперативная память</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=0,034</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=0,101</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=0,022</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 211</w:t>
            </w:r>
          </w:p>
        </w:tc>
      </w:tr>
      <w:tr w:rsidR="00614199" w:rsidRPr="000C1D3A" w:rsidTr="002C623B">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Ассоциативная память</w:t>
            </w:r>
          </w:p>
        </w:tc>
        <w:tc>
          <w:tcPr>
            <w:tcW w:w="1857"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=0,544</w:t>
            </w:r>
          </w:p>
        </w:tc>
        <w:tc>
          <w:tcPr>
            <w:tcW w:w="1857" w:type="dxa"/>
          </w:tcPr>
          <w:p w:rsidR="00614199" w:rsidRPr="000C1D3A" w:rsidRDefault="00614199"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=0,645</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=0,633</w:t>
            </w:r>
          </w:p>
        </w:tc>
        <w:tc>
          <w:tcPr>
            <w:tcW w:w="1858" w:type="dxa"/>
          </w:tcPr>
          <w:p w:rsidR="00614199" w:rsidRPr="000C1D3A" w:rsidRDefault="00614199"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=0,505</w:t>
            </w:r>
          </w:p>
        </w:tc>
      </w:tr>
      <w:tr w:rsidR="00B012CC" w:rsidRPr="000C1D3A" w:rsidTr="002C623B">
        <w:tc>
          <w:tcPr>
            <w:tcW w:w="1857"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lastRenderedPageBreak/>
              <w:t>Опосредованное запоминание</w:t>
            </w:r>
          </w:p>
        </w:tc>
        <w:tc>
          <w:tcPr>
            <w:tcW w:w="1857"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=0,536</w:t>
            </w:r>
          </w:p>
        </w:tc>
        <w:tc>
          <w:tcPr>
            <w:tcW w:w="1857" w:type="dxa"/>
          </w:tcPr>
          <w:p w:rsidR="00B012CC" w:rsidRPr="000C1D3A" w:rsidRDefault="00B012CC" w:rsidP="000C1D3A">
            <w:pPr>
              <w:spacing w:after="0" w:line="240" w:lineRule="auto"/>
              <w:jc w:val="both"/>
              <w:rPr>
                <w:rFonts w:ascii="Times New Roman" w:hAnsi="Times New Roman" w:cs="Times New Roman"/>
                <w:b/>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=0,548</w:t>
            </w:r>
          </w:p>
        </w:tc>
        <w:tc>
          <w:tcPr>
            <w:tcW w:w="1858"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=0,601</w:t>
            </w:r>
          </w:p>
        </w:tc>
        <w:tc>
          <w:tcPr>
            <w:tcW w:w="1858"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b/>
                <w:sz w:val="24"/>
                <w:szCs w:val="24"/>
                <w:lang w:val="en-US"/>
              </w:rPr>
              <w:t>r</w:t>
            </w:r>
            <w:r w:rsidRPr="000C1D3A">
              <w:rPr>
                <w:rFonts w:ascii="Times New Roman" w:hAnsi="Times New Roman" w:cs="Times New Roman"/>
                <w:b/>
                <w:sz w:val="24"/>
                <w:szCs w:val="24"/>
              </w:rPr>
              <w:t>=0,644</w:t>
            </w:r>
          </w:p>
        </w:tc>
      </w:tr>
      <w:tr w:rsidR="00B012CC" w:rsidRPr="000C1D3A" w:rsidTr="002C623B">
        <w:tc>
          <w:tcPr>
            <w:tcW w:w="1857"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rPr>
              <w:t>Зрительное восприятие</w:t>
            </w:r>
          </w:p>
        </w:tc>
        <w:tc>
          <w:tcPr>
            <w:tcW w:w="1857"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=0,023</w:t>
            </w:r>
          </w:p>
        </w:tc>
        <w:tc>
          <w:tcPr>
            <w:tcW w:w="1857"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=0,012</w:t>
            </w:r>
          </w:p>
        </w:tc>
        <w:tc>
          <w:tcPr>
            <w:tcW w:w="1858"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=0,155</w:t>
            </w:r>
          </w:p>
        </w:tc>
        <w:tc>
          <w:tcPr>
            <w:tcW w:w="1858" w:type="dxa"/>
          </w:tcPr>
          <w:p w:rsidR="00B012CC" w:rsidRPr="000C1D3A" w:rsidRDefault="00B012CC" w:rsidP="000C1D3A">
            <w:pPr>
              <w:spacing w:after="0" w:line="240" w:lineRule="auto"/>
              <w:jc w:val="both"/>
              <w:rPr>
                <w:rFonts w:ascii="Times New Roman" w:hAnsi="Times New Roman" w:cs="Times New Roman"/>
                <w:sz w:val="24"/>
                <w:szCs w:val="24"/>
              </w:rPr>
            </w:pPr>
            <w:r w:rsidRPr="000C1D3A">
              <w:rPr>
                <w:rFonts w:ascii="Times New Roman" w:hAnsi="Times New Roman" w:cs="Times New Roman"/>
                <w:sz w:val="24"/>
                <w:szCs w:val="24"/>
                <w:lang w:val="en-US"/>
              </w:rPr>
              <w:t>r</w:t>
            </w:r>
            <w:r w:rsidRPr="000C1D3A">
              <w:rPr>
                <w:rFonts w:ascii="Times New Roman" w:hAnsi="Times New Roman" w:cs="Times New Roman"/>
                <w:sz w:val="24"/>
                <w:szCs w:val="24"/>
              </w:rPr>
              <w:t>=</w:t>
            </w:r>
            <w:r w:rsidRPr="000C1D3A">
              <w:rPr>
                <w:rFonts w:ascii="Times New Roman" w:hAnsi="Times New Roman" w:cs="Times New Roman"/>
                <w:b/>
                <w:sz w:val="24"/>
                <w:szCs w:val="24"/>
              </w:rPr>
              <w:t>0,260</w:t>
            </w:r>
          </w:p>
        </w:tc>
      </w:tr>
    </w:tbl>
    <w:p w:rsidR="00614199" w:rsidRPr="000C1D3A" w:rsidRDefault="00614199" w:rsidP="000C1D3A">
      <w:pPr>
        <w:spacing w:line="240" w:lineRule="auto"/>
        <w:jc w:val="both"/>
        <w:rPr>
          <w:rFonts w:ascii="Times New Roman" w:hAnsi="Times New Roman" w:cs="Times New Roman"/>
          <w:sz w:val="24"/>
          <w:szCs w:val="24"/>
        </w:rPr>
      </w:pPr>
    </w:p>
    <w:p w:rsidR="00614199" w:rsidRPr="000C1D3A" w:rsidRDefault="00614199" w:rsidP="000C1D3A">
      <w:pPr>
        <w:spacing w:after="0" w:line="240" w:lineRule="auto"/>
        <w:ind w:firstLine="709"/>
        <w:jc w:val="both"/>
        <w:rPr>
          <w:rFonts w:ascii="Times New Roman" w:hAnsi="Times New Roman" w:cs="Times New Roman"/>
          <w:sz w:val="24"/>
          <w:szCs w:val="24"/>
        </w:rPr>
      </w:pPr>
      <w:r w:rsidRPr="000C1D3A">
        <w:rPr>
          <w:rFonts w:ascii="Times New Roman" w:hAnsi="Times New Roman" w:cs="Times New Roman"/>
          <w:sz w:val="24"/>
          <w:szCs w:val="24"/>
        </w:rPr>
        <w:t>Иначе говоря, с повышением у ребенк</w:t>
      </w:r>
      <w:r w:rsidR="00251611">
        <w:rPr>
          <w:rFonts w:ascii="Times New Roman" w:hAnsi="Times New Roman" w:cs="Times New Roman"/>
          <w:sz w:val="24"/>
          <w:szCs w:val="24"/>
        </w:rPr>
        <w:t>а  уровня концентрации внимания</w:t>
      </w:r>
      <w:r w:rsidRPr="000C1D3A">
        <w:rPr>
          <w:rFonts w:ascii="Times New Roman" w:hAnsi="Times New Roman" w:cs="Times New Roman"/>
          <w:sz w:val="24"/>
          <w:szCs w:val="24"/>
        </w:rPr>
        <w:t xml:space="preserve"> увеличиваются показатели </w:t>
      </w:r>
      <w:r w:rsidR="0085616B" w:rsidRPr="000C1D3A">
        <w:rPr>
          <w:rFonts w:ascii="Times New Roman" w:hAnsi="Times New Roman" w:cs="Times New Roman"/>
          <w:sz w:val="24"/>
          <w:szCs w:val="24"/>
        </w:rPr>
        <w:t>успешности в шахматной деятельности</w:t>
      </w:r>
      <w:r w:rsidRPr="000C1D3A">
        <w:rPr>
          <w:rFonts w:ascii="Times New Roman" w:hAnsi="Times New Roman" w:cs="Times New Roman"/>
          <w:sz w:val="24"/>
          <w:szCs w:val="24"/>
        </w:rPr>
        <w:t>. Данные позволяют предположить, что для достижения высоких результатов необходимо развивать у детей все качества произвольного внимания, в особенности, способность удерживать сознание на одном значимом объекте при одновременном отключении от других объектов, создающих</w:t>
      </w:r>
      <w:r w:rsidR="0085616B" w:rsidRPr="000C1D3A">
        <w:rPr>
          <w:rFonts w:ascii="Times New Roman" w:hAnsi="Times New Roman" w:cs="Times New Roman"/>
          <w:sz w:val="24"/>
          <w:szCs w:val="24"/>
        </w:rPr>
        <w:t xml:space="preserve"> внешние </w:t>
      </w:r>
      <w:r w:rsidRPr="000C1D3A">
        <w:rPr>
          <w:rFonts w:ascii="Times New Roman" w:hAnsi="Times New Roman" w:cs="Times New Roman"/>
          <w:sz w:val="24"/>
          <w:szCs w:val="24"/>
        </w:rPr>
        <w:t xml:space="preserve"> помехи в достижении результата </w:t>
      </w:r>
      <w:r w:rsidR="0085616B" w:rsidRPr="000C1D3A">
        <w:rPr>
          <w:rFonts w:ascii="Times New Roman" w:hAnsi="Times New Roman" w:cs="Times New Roman"/>
          <w:sz w:val="24"/>
          <w:szCs w:val="24"/>
        </w:rPr>
        <w:t>шахматной игры.</w:t>
      </w:r>
    </w:p>
    <w:p w:rsidR="00614199" w:rsidRPr="000C1D3A" w:rsidRDefault="00614199" w:rsidP="00251611">
      <w:pPr>
        <w:shd w:val="clear" w:color="auto" w:fill="FFFFFF"/>
        <w:spacing w:after="0" w:line="240" w:lineRule="auto"/>
        <w:ind w:left="10" w:right="10" w:firstLine="706"/>
        <w:jc w:val="both"/>
        <w:rPr>
          <w:rFonts w:ascii="Times New Roman" w:hAnsi="Times New Roman" w:cs="Times New Roman"/>
          <w:sz w:val="24"/>
          <w:szCs w:val="24"/>
        </w:rPr>
      </w:pPr>
      <w:r w:rsidRPr="000C1D3A">
        <w:rPr>
          <w:rFonts w:ascii="Times New Roman" w:hAnsi="Times New Roman" w:cs="Times New Roman"/>
          <w:sz w:val="24"/>
          <w:szCs w:val="24"/>
        </w:rPr>
        <w:t>Значимые связи выявлены между способностями ребенка к абстрактному мышлению, осуществлять аналит</w:t>
      </w:r>
      <w:r w:rsidR="0085616B" w:rsidRPr="000C1D3A">
        <w:rPr>
          <w:rFonts w:ascii="Times New Roman" w:hAnsi="Times New Roman" w:cs="Times New Roman"/>
          <w:sz w:val="24"/>
          <w:szCs w:val="24"/>
        </w:rPr>
        <w:t xml:space="preserve">ико-синтетическую деятельность. </w:t>
      </w:r>
      <w:r w:rsidRPr="000C1D3A">
        <w:rPr>
          <w:rFonts w:ascii="Times New Roman" w:hAnsi="Times New Roman" w:cs="Times New Roman"/>
          <w:sz w:val="24"/>
          <w:szCs w:val="24"/>
        </w:rPr>
        <w:t>Самое большое количество связей обнаружено между показателями уровня ассоциативной памяти</w:t>
      </w:r>
      <w:r w:rsidR="00B012CC" w:rsidRPr="000C1D3A">
        <w:rPr>
          <w:rFonts w:ascii="Times New Roman" w:hAnsi="Times New Roman" w:cs="Times New Roman"/>
          <w:sz w:val="24"/>
          <w:szCs w:val="24"/>
        </w:rPr>
        <w:t>, опосредованного запоминания и</w:t>
      </w:r>
      <w:r w:rsidRPr="000C1D3A">
        <w:rPr>
          <w:rFonts w:ascii="Times New Roman" w:hAnsi="Times New Roman" w:cs="Times New Roman"/>
          <w:sz w:val="24"/>
          <w:szCs w:val="24"/>
        </w:rPr>
        <w:t xml:space="preserve"> уровнем развития </w:t>
      </w:r>
      <w:r w:rsidR="0085616B" w:rsidRPr="000C1D3A">
        <w:rPr>
          <w:rFonts w:ascii="Times New Roman" w:hAnsi="Times New Roman" w:cs="Times New Roman"/>
          <w:sz w:val="24"/>
          <w:szCs w:val="24"/>
        </w:rPr>
        <w:t>шахматных</w:t>
      </w:r>
      <w:r w:rsidRPr="000C1D3A">
        <w:rPr>
          <w:rFonts w:ascii="Times New Roman" w:hAnsi="Times New Roman" w:cs="Times New Roman"/>
          <w:sz w:val="24"/>
          <w:szCs w:val="24"/>
        </w:rPr>
        <w:t xml:space="preserve"> способностей. Это означает, что</w:t>
      </w:r>
      <w:r w:rsidR="0085616B" w:rsidRPr="000C1D3A">
        <w:rPr>
          <w:rFonts w:ascii="Times New Roman" w:hAnsi="Times New Roman" w:cs="Times New Roman"/>
          <w:sz w:val="24"/>
          <w:szCs w:val="24"/>
        </w:rPr>
        <w:t xml:space="preserve"> чем</w:t>
      </w:r>
      <w:r w:rsidRPr="000C1D3A">
        <w:rPr>
          <w:rFonts w:ascii="Times New Roman" w:hAnsi="Times New Roman" w:cs="Times New Roman"/>
          <w:sz w:val="24"/>
          <w:szCs w:val="24"/>
        </w:rPr>
        <w:t xml:space="preserve"> более ребенок способен извлекать из памяти необходимую для него в определенный момент времени информацию, тем более у него выражены </w:t>
      </w:r>
      <w:r w:rsidR="0085616B" w:rsidRPr="000C1D3A">
        <w:rPr>
          <w:rFonts w:ascii="Times New Roman" w:hAnsi="Times New Roman" w:cs="Times New Roman"/>
          <w:sz w:val="24"/>
          <w:szCs w:val="24"/>
        </w:rPr>
        <w:t>шахматные</w:t>
      </w:r>
      <w:r w:rsidRPr="000C1D3A">
        <w:rPr>
          <w:rFonts w:ascii="Times New Roman" w:hAnsi="Times New Roman" w:cs="Times New Roman"/>
          <w:sz w:val="24"/>
          <w:szCs w:val="24"/>
        </w:rPr>
        <w:t xml:space="preserve"> способности. Это объясняется тем, что, как было установлено психологами, суждения человека, ценности, мотивы, мышление, принятие решений основаны на ассоциативной памяти. Становится очевидным, что </w:t>
      </w:r>
      <w:r w:rsidR="0085616B" w:rsidRPr="000C1D3A">
        <w:rPr>
          <w:rFonts w:ascii="Times New Roman" w:hAnsi="Times New Roman" w:cs="Times New Roman"/>
          <w:sz w:val="24"/>
          <w:szCs w:val="24"/>
        </w:rPr>
        <w:t xml:space="preserve">способность к шахматному творчеству </w:t>
      </w:r>
      <w:r w:rsidRPr="000C1D3A">
        <w:rPr>
          <w:rFonts w:ascii="Times New Roman" w:hAnsi="Times New Roman" w:cs="Times New Roman"/>
          <w:sz w:val="24"/>
          <w:szCs w:val="24"/>
        </w:rPr>
        <w:t xml:space="preserve">определяется не только качеством и особенностями развития умственных способностей, но и спецификой восприятия мира, ценностной, потребностной, мотивационной сферами. </w:t>
      </w:r>
    </w:p>
    <w:p w:rsidR="00614199" w:rsidRPr="000C1D3A" w:rsidRDefault="00614199" w:rsidP="000C1D3A">
      <w:p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ab/>
        <w:t xml:space="preserve"> Таким образом, выявлено, что </w:t>
      </w:r>
      <w:r w:rsidR="00075E89" w:rsidRPr="000C1D3A">
        <w:rPr>
          <w:rFonts w:ascii="Times New Roman" w:hAnsi="Times New Roman" w:cs="Times New Roman"/>
          <w:sz w:val="24"/>
          <w:szCs w:val="24"/>
        </w:rPr>
        <w:t>шахматные способности</w:t>
      </w:r>
      <w:r w:rsidRPr="000C1D3A">
        <w:rPr>
          <w:rFonts w:ascii="Times New Roman" w:hAnsi="Times New Roman" w:cs="Times New Roman"/>
          <w:sz w:val="24"/>
          <w:szCs w:val="24"/>
        </w:rPr>
        <w:t xml:space="preserve"> в наибольшей степени определя</w:t>
      </w:r>
      <w:r w:rsidR="00075E89" w:rsidRPr="000C1D3A">
        <w:rPr>
          <w:rFonts w:ascii="Times New Roman" w:hAnsi="Times New Roman" w:cs="Times New Roman"/>
          <w:sz w:val="24"/>
          <w:szCs w:val="24"/>
        </w:rPr>
        <w:t>ю</w:t>
      </w:r>
      <w:r w:rsidRPr="000C1D3A">
        <w:rPr>
          <w:rFonts w:ascii="Times New Roman" w:hAnsi="Times New Roman" w:cs="Times New Roman"/>
          <w:sz w:val="24"/>
          <w:szCs w:val="24"/>
        </w:rPr>
        <w:t>тся уровнем развития концентрации внимания, абстрактного мышления и ассоциативной памяти. В наименьшей – уровнем развития распределения и переключения внимания, оперативной памяти, зрительного восприятия.</w:t>
      </w:r>
    </w:p>
    <w:p w:rsidR="00614199" w:rsidRPr="000C1D3A" w:rsidRDefault="00614199" w:rsidP="000C1D3A">
      <w:p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ab/>
        <w:t xml:space="preserve"> В связи с выявленными закономерностями можно утверждать, что </w:t>
      </w:r>
      <w:r w:rsidR="00251611">
        <w:rPr>
          <w:rFonts w:ascii="Times New Roman" w:hAnsi="Times New Roman" w:cs="Times New Roman"/>
          <w:sz w:val="24"/>
          <w:szCs w:val="24"/>
        </w:rPr>
        <w:t>тренирово</w:t>
      </w:r>
      <w:r w:rsidR="00075E89" w:rsidRPr="000C1D3A">
        <w:rPr>
          <w:rFonts w:ascii="Times New Roman" w:hAnsi="Times New Roman" w:cs="Times New Roman"/>
          <w:sz w:val="24"/>
          <w:szCs w:val="24"/>
        </w:rPr>
        <w:t>чный процесс</w:t>
      </w:r>
      <w:r w:rsidRPr="000C1D3A">
        <w:rPr>
          <w:rFonts w:ascii="Times New Roman" w:hAnsi="Times New Roman" w:cs="Times New Roman"/>
          <w:sz w:val="24"/>
          <w:szCs w:val="24"/>
        </w:rPr>
        <w:t xml:space="preserve"> предполагает  разработку и использование упражнений, позволяющих:</w:t>
      </w:r>
    </w:p>
    <w:p w:rsidR="00614199" w:rsidRPr="000C1D3A" w:rsidRDefault="00614199" w:rsidP="000C1D3A">
      <w:pPr>
        <w:numPr>
          <w:ilvl w:val="0"/>
          <w:numId w:val="38"/>
        </w:num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 xml:space="preserve">выявлять общие и отличительные характеристики в изучаемом </w:t>
      </w:r>
      <w:r w:rsidR="00251611" w:rsidRPr="000C1D3A">
        <w:rPr>
          <w:rFonts w:ascii="Times New Roman" w:hAnsi="Times New Roman" w:cs="Times New Roman"/>
          <w:sz w:val="24"/>
          <w:szCs w:val="24"/>
        </w:rPr>
        <w:t>шахматном</w:t>
      </w:r>
      <w:r w:rsidR="00075E89" w:rsidRPr="000C1D3A">
        <w:rPr>
          <w:rFonts w:ascii="Times New Roman" w:hAnsi="Times New Roman" w:cs="Times New Roman"/>
          <w:sz w:val="24"/>
          <w:szCs w:val="24"/>
        </w:rPr>
        <w:t xml:space="preserve"> </w:t>
      </w:r>
      <w:r w:rsidRPr="000C1D3A">
        <w:rPr>
          <w:rFonts w:ascii="Times New Roman" w:hAnsi="Times New Roman" w:cs="Times New Roman"/>
          <w:sz w:val="24"/>
          <w:szCs w:val="24"/>
        </w:rPr>
        <w:t>материале;</w:t>
      </w:r>
    </w:p>
    <w:p w:rsidR="00614199" w:rsidRPr="000C1D3A" w:rsidRDefault="00614199" w:rsidP="000C1D3A">
      <w:pPr>
        <w:numPr>
          <w:ilvl w:val="0"/>
          <w:numId w:val="38"/>
        </w:num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 xml:space="preserve">отделять главные и второстепенные признаки, </w:t>
      </w:r>
      <w:r w:rsidR="00075E89" w:rsidRPr="000C1D3A">
        <w:rPr>
          <w:rFonts w:ascii="Times New Roman" w:hAnsi="Times New Roman" w:cs="Times New Roman"/>
          <w:sz w:val="24"/>
          <w:szCs w:val="24"/>
        </w:rPr>
        <w:t>шахматной позиции</w:t>
      </w:r>
      <w:r w:rsidRPr="000C1D3A">
        <w:rPr>
          <w:rFonts w:ascii="Times New Roman" w:hAnsi="Times New Roman" w:cs="Times New Roman"/>
          <w:sz w:val="24"/>
          <w:szCs w:val="24"/>
        </w:rPr>
        <w:t>;</w:t>
      </w:r>
    </w:p>
    <w:p w:rsidR="00614199" w:rsidRPr="000C1D3A" w:rsidRDefault="00614199" w:rsidP="000C1D3A">
      <w:pPr>
        <w:numPr>
          <w:ilvl w:val="0"/>
          <w:numId w:val="38"/>
        </w:num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 xml:space="preserve">проводить анализ </w:t>
      </w:r>
      <w:r w:rsidR="00075E89" w:rsidRPr="000C1D3A">
        <w:rPr>
          <w:rFonts w:ascii="Times New Roman" w:hAnsi="Times New Roman" w:cs="Times New Roman"/>
          <w:sz w:val="24"/>
          <w:szCs w:val="24"/>
        </w:rPr>
        <w:t>шахматной комбинации</w:t>
      </w:r>
      <w:r w:rsidRPr="000C1D3A">
        <w:rPr>
          <w:rFonts w:ascii="Times New Roman" w:hAnsi="Times New Roman" w:cs="Times New Roman"/>
          <w:sz w:val="24"/>
          <w:szCs w:val="24"/>
        </w:rPr>
        <w:t>;</w:t>
      </w:r>
    </w:p>
    <w:p w:rsidR="00614199" w:rsidRPr="000C1D3A" w:rsidRDefault="00614199" w:rsidP="000C1D3A">
      <w:pPr>
        <w:numPr>
          <w:ilvl w:val="0"/>
          <w:numId w:val="38"/>
        </w:num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сосредотачивать сознание с применением волевых усилий;</w:t>
      </w:r>
    </w:p>
    <w:p w:rsidR="00075E89" w:rsidRPr="00251611" w:rsidRDefault="00614199" w:rsidP="000C1D3A">
      <w:pPr>
        <w:numPr>
          <w:ilvl w:val="0"/>
          <w:numId w:val="38"/>
        </w:numPr>
        <w:shd w:val="clear" w:color="auto" w:fill="FFFFFF"/>
        <w:spacing w:after="0" w:line="240" w:lineRule="auto"/>
        <w:ind w:right="10"/>
        <w:jc w:val="both"/>
        <w:rPr>
          <w:rFonts w:ascii="Times New Roman" w:hAnsi="Times New Roman" w:cs="Times New Roman"/>
          <w:sz w:val="24"/>
          <w:szCs w:val="24"/>
        </w:rPr>
      </w:pPr>
      <w:r w:rsidRPr="000C1D3A">
        <w:rPr>
          <w:rFonts w:ascii="Times New Roman" w:hAnsi="Times New Roman" w:cs="Times New Roman"/>
          <w:sz w:val="24"/>
          <w:szCs w:val="24"/>
        </w:rPr>
        <w:t>ставить цели в деятельности и добиваться их достижения</w:t>
      </w:r>
      <w:r w:rsidR="00075E89" w:rsidRPr="000C1D3A">
        <w:rPr>
          <w:rFonts w:ascii="Times New Roman" w:hAnsi="Times New Roman" w:cs="Times New Roman"/>
          <w:sz w:val="24"/>
          <w:szCs w:val="24"/>
        </w:rPr>
        <w:t xml:space="preserve">. </w:t>
      </w:r>
    </w:p>
    <w:p w:rsidR="00614199" w:rsidRDefault="00075E89" w:rsidP="00251611">
      <w:pPr>
        <w:tabs>
          <w:tab w:val="left" w:pos="1200"/>
        </w:tabs>
        <w:spacing w:line="240" w:lineRule="auto"/>
        <w:jc w:val="both"/>
        <w:rPr>
          <w:rFonts w:ascii="Times New Roman" w:hAnsi="Times New Roman" w:cs="Times New Roman"/>
          <w:sz w:val="24"/>
          <w:szCs w:val="24"/>
        </w:rPr>
      </w:pPr>
      <w:r w:rsidRPr="000C1D3A">
        <w:rPr>
          <w:rFonts w:ascii="Times New Roman" w:hAnsi="Times New Roman" w:cs="Times New Roman"/>
          <w:sz w:val="24"/>
          <w:szCs w:val="24"/>
        </w:rPr>
        <w:tab/>
        <w:t xml:space="preserve">Таким образом, данное исследование позволяет говорить о значимости </w:t>
      </w:r>
      <w:r w:rsidR="00251611" w:rsidRPr="000C1D3A">
        <w:rPr>
          <w:rFonts w:ascii="Times New Roman" w:hAnsi="Times New Roman" w:cs="Times New Roman"/>
          <w:sz w:val="24"/>
          <w:szCs w:val="24"/>
        </w:rPr>
        <w:t>высокого</w:t>
      </w:r>
      <w:r w:rsidRPr="000C1D3A">
        <w:rPr>
          <w:rFonts w:ascii="Times New Roman" w:hAnsi="Times New Roman" w:cs="Times New Roman"/>
          <w:sz w:val="24"/>
          <w:szCs w:val="24"/>
        </w:rPr>
        <w:t xml:space="preserve"> уровня когнитивных </w:t>
      </w:r>
      <w:r w:rsidR="00251611" w:rsidRPr="000C1D3A">
        <w:rPr>
          <w:rFonts w:ascii="Times New Roman" w:hAnsi="Times New Roman" w:cs="Times New Roman"/>
          <w:sz w:val="24"/>
          <w:szCs w:val="24"/>
        </w:rPr>
        <w:t>функций</w:t>
      </w:r>
      <w:r w:rsidRPr="000C1D3A">
        <w:rPr>
          <w:rFonts w:ascii="Times New Roman" w:hAnsi="Times New Roman" w:cs="Times New Roman"/>
          <w:sz w:val="24"/>
          <w:szCs w:val="24"/>
        </w:rPr>
        <w:t xml:space="preserve"> в развитии специфических </w:t>
      </w:r>
      <w:r w:rsidR="00251611" w:rsidRPr="000C1D3A">
        <w:rPr>
          <w:rFonts w:ascii="Times New Roman" w:hAnsi="Times New Roman" w:cs="Times New Roman"/>
          <w:sz w:val="24"/>
          <w:szCs w:val="24"/>
        </w:rPr>
        <w:t>способностей</w:t>
      </w:r>
      <w:r w:rsidRPr="000C1D3A">
        <w:rPr>
          <w:rFonts w:ascii="Times New Roman" w:hAnsi="Times New Roman" w:cs="Times New Roman"/>
          <w:sz w:val="24"/>
          <w:szCs w:val="24"/>
        </w:rPr>
        <w:t xml:space="preserve"> детей, какими являются способности к шахматной игре. </w:t>
      </w:r>
    </w:p>
    <w:p w:rsidR="00251611" w:rsidRDefault="00251611" w:rsidP="00251611">
      <w:pPr>
        <w:tabs>
          <w:tab w:val="left" w:pos="1200"/>
        </w:tabs>
        <w:spacing w:line="240" w:lineRule="auto"/>
        <w:jc w:val="both"/>
        <w:rPr>
          <w:rFonts w:ascii="Times New Roman" w:hAnsi="Times New Roman" w:cs="Times New Roman"/>
          <w:b/>
          <w:sz w:val="24"/>
          <w:szCs w:val="24"/>
        </w:rPr>
      </w:pPr>
      <w:r w:rsidRPr="00251611">
        <w:rPr>
          <w:rFonts w:ascii="Times New Roman" w:hAnsi="Times New Roman" w:cs="Times New Roman"/>
          <w:b/>
          <w:sz w:val="24"/>
          <w:szCs w:val="24"/>
        </w:rPr>
        <w:t>Литература</w:t>
      </w:r>
    </w:p>
    <w:p w:rsidR="00923FC5" w:rsidRPr="008450DA" w:rsidRDefault="00923FC5" w:rsidP="00923FC5">
      <w:pPr>
        <w:numPr>
          <w:ilvl w:val="0"/>
          <w:numId w:val="43"/>
        </w:numPr>
        <w:spacing w:after="0" w:line="240" w:lineRule="auto"/>
        <w:jc w:val="both"/>
        <w:rPr>
          <w:rFonts w:ascii="Times New Roman" w:hAnsi="Times New Roman"/>
          <w:sz w:val="24"/>
          <w:szCs w:val="24"/>
          <w:shd w:val="clear" w:color="auto" w:fill="FFFFFF"/>
        </w:rPr>
      </w:pPr>
      <w:r w:rsidRPr="008450DA">
        <w:rPr>
          <w:rFonts w:ascii="Times New Roman" w:hAnsi="Times New Roman" w:cs="Times New Roman"/>
          <w:sz w:val="24"/>
          <w:szCs w:val="24"/>
          <w:shd w:val="clear" w:color="auto" w:fill="FFFFFF"/>
        </w:rPr>
        <w:t>Вершини</w:t>
      </w:r>
      <w:r w:rsidRPr="008450DA">
        <w:rPr>
          <w:rFonts w:ascii="Times New Roman" w:hAnsi="Times New Roman"/>
          <w:sz w:val="24"/>
          <w:szCs w:val="24"/>
          <w:shd w:val="clear" w:color="auto" w:fill="FFFFFF"/>
        </w:rPr>
        <w:t>н</w:t>
      </w:r>
      <w:r w:rsidRPr="008450DA">
        <w:rPr>
          <w:rFonts w:ascii="Times New Roman" w:hAnsi="Times New Roman" w:cs="Times New Roman"/>
          <w:sz w:val="24"/>
          <w:szCs w:val="24"/>
          <w:shd w:val="clear" w:color="auto" w:fill="FFFFFF"/>
        </w:rPr>
        <w:t xml:space="preserve"> М.А., Линовицкий Е.П., Найдоски Т.</w:t>
      </w:r>
      <w:r w:rsidRPr="008450DA">
        <w:rPr>
          <w:rFonts w:ascii="Times New Roman" w:hAnsi="Times New Roman"/>
          <w:sz w:val="24"/>
          <w:szCs w:val="24"/>
          <w:shd w:val="clear" w:color="auto" w:fill="FFFFFF"/>
        </w:rPr>
        <w:t xml:space="preserve"> Р</w:t>
      </w:r>
      <w:r w:rsidRPr="008450DA">
        <w:rPr>
          <w:rFonts w:ascii="Times New Roman" w:hAnsi="Times New Roman" w:cs="Times New Roman"/>
          <w:sz w:val="24"/>
          <w:szCs w:val="24"/>
          <w:shd w:val="clear" w:color="auto" w:fill="FFFFFF"/>
        </w:rPr>
        <w:t>азвитие творческого потенциала методами саморегуляции  при подготовке юных шахматистов 12-16 лет// Фундаментальные исследования. 2014. № 11-1.С.161-164.</w:t>
      </w:r>
    </w:p>
    <w:p w:rsidR="00923FC5" w:rsidRPr="008450DA" w:rsidRDefault="00923FC5" w:rsidP="00923FC5">
      <w:pPr>
        <w:numPr>
          <w:ilvl w:val="0"/>
          <w:numId w:val="43"/>
        </w:numPr>
        <w:spacing w:after="0" w:line="240" w:lineRule="auto"/>
        <w:jc w:val="both"/>
        <w:rPr>
          <w:rFonts w:ascii="Times New Roman" w:hAnsi="Times New Roman"/>
          <w:sz w:val="24"/>
          <w:szCs w:val="24"/>
          <w:shd w:val="clear" w:color="auto" w:fill="FFFFFF"/>
        </w:rPr>
      </w:pPr>
      <w:r w:rsidRPr="008450DA">
        <w:rPr>
          <w:rFonts w:ascii="Times New Roman" w:hAnsi="Times New Roman" w:cs="Times New Roman"/>
          <w:sz w:val="24"/>
          <w:szCs w:val="24"/>
          <w:shd w:val="clear" w:color="auto" w:fill="FFFFFF"/>
        </w:rPr>
        <w:t xml:space="preserve">Коровянский А.Г., </w:t>
      </w:r>
      <w:r w:rsidRPr="008450DA">
        <w:rPr>
          <w:rFonts w:ascii="Times New Roman" w:hAnsi="Times New Roman"/>
          <w:sz w:val="24"/>
          <w:szCs w:val="24"/>
          <w:shd w:val="clear" w:color="auto" w:fill="FFFFFF"/>
        </w:rPr>
        <w:t>З</w:t>
      </w:r>
      <w:r w:rsidRPr="008450DA">
        <w:rPr>
          <w:rFonts w:ascii="Times New Roman" w:hAnsi="Times New Roman" w:cs="Times New Roman"/>
          <w:sz w:val="24"/>
          <w:szCs w:val="24"/>
          <w:shd w:val="clear" w:color="auto" w:fill="FFFFFF"/>
        </w:rPr>
        <w:t xml:space="preserve">амчевская Е.С. </w:t>
      </w:r>
      <w:r w:rsidRPr="008450DA">
        <w:rPr>
          <w:rFonts w:ascii="Times New Roman" w:hAnsi="Times New Roman"/>
          <w:sz w:val="24"/>
          <w:szCs w:val="24"/>
          <w:shd w:val="clear" w:color="auto" w:fill="FFFFFF"/>
        </w:rPr>
        <w:t>Н</w:t>
      </w:r>
      <w:r w:rsidRPr="008450DA">
        <w:rPr>
          <w:rFonts w:ascii="Times New Roman" w:hAnsi="Times New Roman" w:cs="Times New Roman"/>
          <w:sz w:val="24"/>
          <w:szCs w:val="24"/>
          <w:shd w:val="clear" w:color="auto" w:fill="FFFFFF"/>
        </w:rPr>
        <w:t>екоторые аспекты психологического влияния соперников во время шахматного поединка//Дискурс.2019. № 7 (33). С.50-60.</w:t>
      </w:r>
    </w:p>
    <w:p w:rsidR="00923FC5" w:rsidRPr="008450DA" w:rsidRDefault="00923FC5" w:rsidP="00923FC5">
      <w:pPr>
        <w:numPr>
          <w:ilvl w:val="0"/>
          <w:numId w:val="43"/>
        </w:numPr>
        <w:spacing w:after="0" w:line="240" w:lineRule="auto"/>
        <w:jc w:val="both"/>
        <w:rPr>
          <w:rFonts w:ascii="Times New Roman" w:hAnsi="Times New Roman"/>
          <w:sz w:val="24"/>
          <w:szCs w:val="24"/>
          <w:shd w:val="clear" w:color="auto" w:fill="FFFFFF"/>
        </w:rPr>
      </w:pPr>
      <w:r w:rsidRPr="008450DA">
        <w:rPr>
          <w:rFonts w:ascii="Times New Roman" w:hAnsi="Times New Roman"/>
          <w:sz w:val="24"/>
          <w:szCs w:val="24"/>
          <w:shd w:val="clear" w:color="auto" w:fill="FFFFFF"/>
        </w:rPr>
        <w:t xml:space="preserve"> </w:t>
      </w:r>
      <w:r w:rsidRPr="008450DA">
        <w:rPr>
          <w:rFonts w:ascii="Times New Roman" w:hAnsi="Times New Roman" w:cs="Times New Roman"/>
          <w:sz w:val="24"/>
          <w:szCs w:val="24"/>
          <w:shd w:val="clear" w:color="auto" w:fill="FFFFFF"/>
        </w:rPr>
        <w:t xml:space="preserve">Котов А.А. Шахматное наследие Алехина. </w:t>
      </w:r>
      <w:r>
        <w:rPr>
          <w:rFonts w:ascii="Times New Roman" w:hAnsi="Times New Roman"/>
          <w:sz w:val="24"/>
          <w:szCs w:val="24"/>
          <w:shd w:val="clear" w:color="auto" w:fill="FFFFFF"/>
        </w:rPr>
        <w:t>В 2-т.,Т.1.</w:t>
      </w:r>
      <w:r w:rsidRPr="008450DA">
        <w:rPr>
          <w:rFonts w:ascii="Times New Roman" w:hAnsi="Times New Roman" w:cs="Times New Roman"/>
          <w:sz w:val="24"/>
          <w:szCs w:val="24"/>
          <w:shd w:val="clear" w:color="auto" w:fill="FFFFFF"/>
        </w:rPr>
        <w:t>М.: Физкультура и спорт. 1982.384 с.</w:t>
      </w:r>
    </w:p>
    <w:p w:rsidR="00923FC5" w:rsidRPr="008450DA" w:rsidRDefault="00923FC5" w:rsidP="00923FC5">
      <w:pPr>
        <w:numPr>
          <w:ilvl w:val="0"/>
          <w:numId w:val="43"/>
        </w:numPr>
        <w:spacing w:after="0" w:line="240" w:lineRule="auto"/>
        <w:jc w:val="both"/>
        <w:rPr>
          <w:rFonts w:ascii="Times New Roman" w:hAnsi="Times New Roman" w:cs="Times New Roman"/>
          <w:sz w:val="24"/>
          <w:szCs w:val="24"/>
          <w:shd w:val="clear" w:color="auto" w:fill="FFFFFF"/>
        </w:rPr>
      </w:pPr>
      <w:r w:rsidRPr="008450DA">
        <w:rPr>
          <w:rFonts w:ascii="Times New Roman" w:hAnsi="Times New Roman" w:cs="Times New Roman"/>
          <w:sz w:val="24"/>
          <w:szCs w:val="24"/>
          <w:shd w:val="clear" w:color="auto" w:fill="FFFFFF"/>
        </w:rPr>
        <w:t>Крогиус Н.В. О психологии шахматного творчества.. М.: Физукультура и спорт , 1969. 96 с.</w:t>
      </w:r>
    </w:p>
    <w:p w:rsidR="00923FC5" w:rsidRPr="008450DA" w:rsidRDefault="00923FC5" w:rsidP="00923FC5">
      <w:pPr>
        <w:numPr>
          <w:ilvl w:val="0"/>
          <w:numId w:val="43"/>
        </w:numPr>
        <w:tabs>
          <w:tab w:val="left" w:pos="1200"/>
        </w:tabs>
        <w:spacing w:after="0" w:line="240" w:lineRule="auto"/>
        <w:jc w:val="both"/>
        <w:rPr>
          <w:rFonts w:ascii="Times New Roman" w:hAnsi="Times New Roman" w:cs="Times New Roman"/>
          <w:sz w:val="24"/>
          <w:szCs w:val="24"/>
        </w:rPr>
      </w:pPr>
      <w:r w:rsidRPr="008450DA">
        <w:rPr>
          <w:rFonts w:ascii="Times New Roman" w:hAnsi="Times New Roman" w:cs="Times New Roman"/>
          <w:sz w:val="24"/>
          <w:szCs w:val="24"/>
        </w:rPr>
        <w:t>Линдер В.И., Линдер И.М. Короли шахматного мира. Жизнь и игра сквозь призму энциклопедии. М.: Большая Российская энциклопедия, 2001. 973 с.</w:t>
      </w:r>
    </w:p>
    <w:p w:rsidR="00923FC5" w:rsidRPr="008450DA" w:rsidRDefault="00923FC5" w:rsidP="00923FC5">
      <w:pPr>
        <w:numPr>
          <w:ilvl w:val="0"/>
          <w:numId w:val="43"/>
        </w:numPr>
        <w:spacing w:after="0" w:line="240" w:lineRule="auto"/>
        <w:jc w:val="both"/>
        <w:rPr>
          <w:rFonts w:ascii="Times New Roman" w:hAnsi="Times New Roman" w:cs="Times New Roman"/>
          <w:sz w:val="24"/>
          <w:szCs w:val="24"/>
          <w:shd w:val="clear" w:color="auto" w:fill="FFFFFF"/>
        </w:rPr>
      </w:pPr>
      <w:hyperlink r:id="rId17" w:tooltip="Разуваев, Юрий Сергеевич" w:history="1">
        <w:r w:rsidRPr="008450DA">
          <w:rPr>
            <w:rStyle w:val="a4"/>
            <w:rFonts w:ascii="Times New Roman" w:hAnsi="Times New Roman" w:cs="Times New Roman"/>
            <w:iCs/>
            <w:color w:val="auto"/>
            <w:sz w:val="24"/>
            <w:szCs w:val="24"/>
            <w:u w:val="none"/>
            <w:shd w:val="clear" w:color="auto" w:fill="FFFFFF"/>
          </w:rPr>
          <w:t>Разуваев Ю. С.</w:t>
        </w:r>
      </w:hyperlink>
      <w:r w:rsidRPr="008450DA">
        <w:rPr>
          <w:rFonts w:ascii="Times New Roman" w:hAnsi="Times New Roman" w:cs="Times New Roman"/>
          <w:iCs/>
          <w:sz w:val="24"/>
          <w:szCs w:val="24"/>
          <w:shd w:val="clear" w:color="auto" w:fill="FFFFFF"/>
        </w:rPr>
        <w:t>, Мурахвери В. И.</w:t>
      </w:r>
      <w:r w:rsidRPr="008450DA">
        <w:rPr>
          <w:rFonts w:ascii="Times New Roman" w:hAnsi="Times New Roman" w:cs="Times New Roman"/>
          <w:sz w:val="24"/>
          <w:szCs w:val="24"/>
          <w:shd w:val="clear" w:color="auto" w:fill="FFFFFF"/>
        </w:rPr>
        <w:t xml:space="preserve"> Акиба Рубинштейн. Москва: Физкультура и спорт, 1980. </w:t>
      </w:r>
      <w:r>
        <w:rPr>
          <w:rFonts w:ascii="Times New Roman" w:hAnsi="Times New Roman"/>
          <w:sz w:val="24"/>
          <w:szCs w:val="24"/>
          <w:shd w:val="clear" w:color="auto" w:fill="FFFFFF"/>
        </w:rPr>
        <w:t>1</w:t>
      </w:r>
      <w:r w:rsidRPr="008450DA">
        <w:rPr>
          <w:rFonts w:ascii="Times New Roman" w:hAnsi="Times New Roman" w:cs="Times New Roman"/>
          <w:sz w:val="24"/>
          <w:szCs w:val="24"/>
          <w:shd w:val="clear" w:color="auto" w:fill="FFFFFF"/>
        </w:rPr>
        <w:t>22</w:t>
      </w:r>
      <w:r>
        <w:rPr>
          <w:rFonts w:ascii="Times New Roman" w:hAnsi="Times New Roman"/>
          <w:sz w:val="24"/>
          <w:szCs w:val="24"/>
          <w:shd w:val="clear" w:color="auto" w:fill="FFFFFF"/>
        </w:rPr>
        <w:t xml:space="preserve"> с.</w:t>
      </w:r>
    </w:p>
    <w:p w:rsidR="00923FC5" w:rsidRPr="008450DA" w:rsidRDefault="00923FC5" w:rsidP="00923FC5">
      <w:pPr>
        <w:numPr>
          <w:ilvl w:val="0"/>
          <w:numId w:val="43"/>
        </w:numPr>
        <w:spacing w:after="0" w:line="240" w:lineRule="auto"/>
        <w:jc w:val="both"/>
        <w:rPr>
          <w:rFonts w:ascii="Times New Roman" w:hAnsi="Times New Roman" w:cs="Times New Roman"/>
          <w:sz w:val="24"/>
          <w:szCs w:val="24"/>
          <w:shd w:val="clear" w:color="auto" w:fill="FFFFFF"/>
        </w:rPr>
      </w:pPr>
      <w:r w:rsidRPr="008450DA">
        <w:rPr>
          <w:rFonts w:ascii="Times New Roman" w:hAnsi="Times New Roman" w:cs="Times New Roman"/>
          <w:sz w:val="24"/>
          <w:szCs w:val="24"/>
          <w:shd w:val="clear" w:color="auto" w:fill="FFFFFF"/>
        </w:rPr>
        <w:t>Смагина С.С. Динамика смысловых структур в ходе осво</w:t>
      </w:r>
      <w:r>
        <w:rPr>
          <w:rFonts w:ascii="Times New Roman" w:hAnsi="Times New Roman"/>
          <w:sz w:val="24"/>
          <w:szCs w:val="24"/>
          <w:shd w:val="clear" w:color="auto" w:fill="FFFFFF"/>
        </w:rPr>
        <w:t>ения ребенком шахматной игры// П</w:t>
      </w:r>
      <w:r w:rsidRPr="008450DA">
        <w:rPr>
          <w:rFonts w:ascii="Times New Roman" w:hAnsi="Times New Roman" w:cs="Times New Roman"/>
          <w:sz w:val="24"/>
          <w:szCs w:val="24"/>
          <w:shd w:val="clear" w:color="auto" w:fill="FFFFFF"/>
        </w:rPr>
        <w:t>сихология обучения. 2010.№ 11. С.61-70.</w:t>
      </w:r>
    </w:p>
    <w:p w:rsidR="00923FC5" w:rsidRPr="008450DA" w:rsidRDefault="00923FC5" w:rsidP="00923FC5">
      <w:pPr>
        <w:numPr>
          <w:ilvl w:val="0"/>
          <w:numId w:val="43"/>
        </w:numPr>
        <w:spacing w:after="0" w:line="240" w:lineRule="auto"/>
        <w:jc w:val="both"/>
        <w:rPr>
          <w:rFonts w:ascii="Times New Roman" w:hAnsi="Times New Roman" w:cs="Times New Roman"/>
          <w:sz w:val="24"/>
          <w:szCs w:val="24"/>
          <w:shd w:val="clear" w:color="auto" w:fill="FFFFFF"/>
        </w:rPr>
      </w:pPr>
      <w:r w:rsidRPr="008450DA">
        <w:rPr>
          <w:rFonts w:ascii="Times New Roman" w:hAnsi="Times New Roman" w:cs="Times New Roman"/>
          <w:sz w:val="24"/>
          <w:szCs w:val="24"/>
          <w:shd w:val="clear" w:color="auto" w:fill="FFFFFF"/>
        </w:rPr>
        <w:t>Суэтин А.С.</w:t>
      </w:r>
      <w:r>
        <w:rPr>
          <w:rFonts w:ascii="Times New Roman" w:hAnsi="Times New Roman"/>
          <w:sz w:val="24"/>
          <w:szCs w:val="24"/>
          <w:shd w:val="clear" w:color="auto" w:fill="FFFFFF"/>
        </w:rPr>
        <w:t xml:space="preserve"> Л</w:t>
      </w:r>
      <w:r w:rsidRPr="008450DA">
        <w:rPr>
          <w:rFonts w:ascii="Times New Roman" w:hAnsi="Times New Roman" w:cs="Times New Roman"/>
          <w:sz w:val="24"/>
          <w:szCs w:val="24"/>
          <w:shd w:val="clear" w:color="auto" w:fill="FFFFFF"/>
        </w:rPr>
        <w:t>аборатория шахматиста.</w:t>
      </w:r>
      <w:r>
        <w:rPr>
          <w:rFonts w:ascii="Times New Roman" w:hAnsi="Times New Roman"/>
          <w:sz w:val="24"/>
          <w:szCs w:val="24"/>
          <w:shd w:val="clear" w:color="auto" w:fill="FFFFFF"/>
        </w:rPr>
        <w:t xml:space="preserve"> </w:t>
      </w:r>
      <w:r w:rsidRPr="008450DA">
        <w:rPr>
          <w:rFonts w:ascii="Times New Roman" w:hAnsi="Times New Roman" w:cs="Times New Roman"/>
          <w:sz w:val="24"/>
          <w:szCs w:val="24"/>
          <w:shd w:val="clear" w:color="auto" w:fill="FFFFFF"/>
        </w:rPr>
        <w:t>М.: Физкультура и спорт. 1978.80 с.</w:t>
      </w:r>
    </w:p>
    <w:p w:rsidR="00923FC5" w:rsidRPr="008450DA" w:rsidRDefault="00923FC5" w:rsidP="00923FC5">
      <w:pPr>
        <w:numPr>
          <w:ilvl w:val="0"/>
          <w:numId w:val="43"/>
        </w:numPr>
        <w:tabs>
          <w:tab w:val="left" w:pos="1200"/>
        </w:tabs>
        <w:spacing w:after="0" w:line="240" w:lineRule="auto"/>
        <w:jc w:val="both"/>
        <w:rPr>
          <w:rFonts w:ascii="Times New Roman" w:hAnsi="Times New Roman" w:cs="Times New Roman"/>
          <w:sz w:val="24"/>
          <w:szCs w:val="24"/>
        </w:rPr>
      </w:pPr>
      <w:r w:rsidRPr="008450DA">
        <w:rPr>
          <w:rFonts w:ascii="Times New Roman" w:hAnsi="Times New Roman" w:cs="Times New Roman"/>
          <w:sz w:val="24"/>
          <w:szCs w:val="24"/>
        </w:rPr>
        <w:t xml:space="preserve">Флор С.М. </w:t>
      </w:r>
      <w:r w:rsidRPr="008450DA">
        <w:rPr>
          <w:rFonts w:ascii="Times New Roman" w:hAnsi="Times New Roman" w:cs="Times New Roman"/>
          <w:sz w:val="24"/>
          <w:szCs w:val="24"/>
          <w:shd w:val="clear" w:color="auto" w:fill="FFFFFF"/>
        </w:rPr>
        <w:t>Сквозь призму полувека. Москва: Советская Россия, 1986. 223</w:t>
      </w:r>
      <w:r>
        <w:rPr>
          <w:rFonts w:ascii="Times New Roman" w:hAnsi="Times New Roman"/>
          <w:sz w:val="24"/>
          <w:szCs w:val="24"/>
          <w:shd w:val="clear" w:color="auto" w:fill="FFFFFF"/>
        </w:rPr>
        <w:t xml:space="preserve"> с.</w:t>
      </w:r>
    </w:p>
    <w:p w:rsidR="00923FC5" w:rsidRPr="008450DA" w:rsidRDefault="00923FC5" w:rsidP="00923FC5">
      <w:pPr>
        <w:numPr>
          <w:ilvl w:val="0"/>
          <w:numId w:val="43"/>
        </w:numPr>
        <w:spacing w:after="0" w:line="240" w:lineRule="auto"/>
        <w:jc w:val="both"/>
        <w:rPr>
          <w:rFonts w:ascii="Times New Roman" w:hAnsi="Times New Roman" w:cs="Times New Roman"/>
          <w:sz w:val="24"/>
          <w:szCs w:val="24"/>
        </w:rPr>
      </w:pPr>
      <w:r w:rsidRPr="008450DA">
        <w:rPr>
          <w:rFonts w:ascii="Times New Roman" w:hAnsi="Times New Roman" w:cs="Times New Roman"/>
          <w:sz w:val="24"/>
          <w:szCs w:val="24"/>
        </w:rPr>
        <w:t>https://nsn.fm/sport/hours-407930</w:t>
      </w:r>
    </w:p>
    <w:p w:rsidR="00923FC5" w:rsidRPr="008450DA" w:rsidRDefault="00923FC5" w:rsidP="00923FC5">
      <w:pPr>
        <w:spacing w:after="0" w:line="240" w:lineRule="auto"/>
        <w:ind w:firstLine="2194"/>
        <w:rPr>
          <w:rFonts w:ascii="Times New Roman" w:hAnsi="Times New Roman" w:cs="Times New Roman"/>
          <w:sz w:val="24"/>
          <w:szCs w:val="24"/>
        </w:rPr>
      </w:pPr>
    </w:p>
    <w:p w:rsidR="00923FC5" w:rsidRPr="008450DA" w:rsidRDefault="00923FC5" w:rsidP="00923FC5">
      <w:pPr>
        <w:spacing w:after="0" w:line="240" w:lineRule="auto"/>
        <w:ind w:firstLine="708"/>
        <w:rPr>
          <w:rFonts w:ascii="Times New Roman" w:hAnsi="Times New Roman" w:cs="Times New Roman"/>
          <w:sz w:val="24"/>
          <w:szCs w:val="24"/>
        </w:rPr>
      </w:pPr>
    </w:p>
    <w:p w:rsidR="00923FC5" w:rsidRDefault="00923FC5" w:rsidP="00251611">
      <w:pPr>
        <w:tabs>
          <w:tab w:val="left" w:pos="1200"/>
        </w:tabs>
        <w:spacing w:line="240" w:lineRule="auto"/>
        <w:jc w:val="both"/>
        <w:rPr>
          <w:rFonts w:ascii="Times New Roman" w:hAnsi="Times New Roman" w:cs="Times New Roman"/>
          <w:b/>
          <w:sz w:val="24"/>
          <w:szCs w:val="24"/>
        </w:rPr>
      </w:pPr>
    </w:p>
    <w:sectPr w:rsidR="00923FC5" w:rsidSect="003340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0B4" w:rsidRDefault="00CE10B4" w:rsidP="00CD0795">
      <w:pPr>
        <w:spacing w:after="0" w:line="240" w:lineRule="auto"/>
      </w:pPr>
      <w:r>
        <w:separator/>
      </w:r>
    </w:p>
  </w:endnote>
  <w:endnote w:type="continuationSeparator" w:id="1">
    <w:p w:rsidR="00CE10B4" w:rsidRDefault="00CE10B4" w:rsidP="00CD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0B4" w:rsidRDefault="00CE10B4" w:rsidP="00CD0795">
      <w:pPr>
        <w:spacing w:after="0" w:line="240" w:lineRule="auto"/>
      </w:pPr>
      <w:r>
        <w:separator/>
      </w:r>
    </w:p>
  </w:footnote>
  <w:footnote w:type="continuationSeparator" w:id="1">
    <w:p w:rsidR="00CE10B4" w:rsidRDefault="00CE10B4" w:rsidP="00CD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F7B"/>
    <w:multiLevelType w:val="hybridMultilevel"/>
    <w:tmpl w:val="7630700A"/>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8D5DB0"/>
    <w:multiLevelType w:val="multilevel"/>
    <w:tmpl w:val="E5A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5651F"/>
    <w:multiLevelType w:val="hybridMultilevel"/>
    <w:tmpl w:val="45427A20"/>
    <w:lvl w:ilvl="0" w:tplc="AA7A8806">
      <w:start w:val="1"/>
      <w:numFmt w:val="bullet"/>
      <w:lvlText w:val="̶"/>
      <w:lvlJc w:val="left"/>
      <w:pPr>
        <w:tabs>
          <w:tab w:val="num" w:pos="1429"/>
        </w:tabs>
        <w:ind w:left="1429"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F417C"/>
    <w:multiLevelType w:val="hybridMultilevel"/>
    <w:tmpl w:val="16008040"/>
    <w:lvl w:ilvl="0" w:tplc="8440290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4C06AC"/>
    <w:multiLevelType w:val="multilevel"/>
    <w:tmpl w:val="288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025BB"/>
    <w:multiLevelType w:val="hybridMultilevel"/>
    <w:tmpl w:val="0A0CD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880571"/>
    <w:multiLevelType w:val="hybridMultilevel"/>
    <w:tmpl w:val="C7DCD3A6"/>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8C07F7"/>
    <w:multiLevelType w:val="hybridMultilevel"/>
    <w:tmpl w:val="8DA46B5C"/>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4112AE"/>
    <w:multiLevelType w:val="hybridMultilevel"/>
    <w:tmpl w:val="7F8A5D9E"/>
    <w:lvl w:ilvl="0" w:tplc="73F645B8">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8372CD"/>
    <w:multiLevelType w:val="hybridMultilevel"/>
    <w:tmpl w:val="E248A722"/>
    <w:lvl w:ilvl="0" w:tplc="0419000F">
      <w:start w:val="1"/>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051A47"/>
    <w:multiLevelType w:val="hybridMultilevel"/>
    <w:tmpl w:val="895AC576"/>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ED265F"/>
    <w:multiLevelType w:val="hybridMultilevel"/>
    <w:tmpl w:val="00F02FD4"/>
    <w:lvl w:ilvl="0" w:tplc="602E432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98383F"/>
    <w:multiLevelType w:val="hybridMultilevel"/>
    <w:tmpl w:val="D2909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E4434"/>
    <w:multiLevelType w:val="hybridMultilevel"/>
    <w:tmpl w:val="9724C9A6"/>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8D13A6"/>
    <w:multiLevelType w:val="hybridMultilevel"/>
    <w:tmpl w:val="081A2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366D37"/>
    <w:multiLevelType w:val="multilevel"/>
    <w:tmpl w:val="4C885696"/>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nsid w:val="35AA72F3"/>
    <w:multiLevelType w:val="hybridMultilevel"/>
    <w:tmpl w:val="5BE0F2EC"/>
    <w:lvl w:ilvl="0" w:tplc="73F645B8">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1C7E53"/>
    <w:multiLevelType w:val="hybridMultilevel"/>
    <w:tmpl w:val="084A4152"/>
    <w:lvl w:ilvl="0" w:tplc="73F645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9509D4"/>
    <w:multiLevelType w:val="hybridMultilevel"/>
    <w:tmpl w:val="F4CCEE74"/>
    <w:lvl w:ilvl="0" w:tplc="3522A6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A4114B1"/>
    <w:multiLevelType w:val="multilevel"/>
    <w:tmpl w:val="0B4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D24BE"/>
    <w:multiLevelType w:val="multilevel"/>
    <w:tmpl w:val="7266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12BFC"/>
    <w:multiLevelType w:val="hybridMultilevel"/>
    <w:tmpl w:val="3B7EC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2B4A81"/>
    <w:multiLevelType w:val="hybridMultilevel"/>
    <w:tmpl w:val="243435A8"/>
    <w:lvl w:ilvl="0" w:tplc="B5DA24EC">
      <w:start w:val="1"/>
      <w:numFmt w:val="decimal"/>
      <w:pStyle w:val="2"/>
      <w:lvlText w:val="%1."/>
      <w:lvlJc w:val="left"/>
      <w:pPr>
        <w:ind w:left="106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87CA3"/>
    <w:multiLevelType w:val="singleLevel"/>
    <w:tmpl w:val="7480C700"/>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24">
    <w:nsid w:val="45DC45D8"/>
    <w:multiLevelType w:val="singleLevel"/>
    <w:tmpl w:val="73F645B8"/>
    <w:lvl w:ilvl="0">
      <w:numFmt w:val="bullet"/>
      <w:lvlText w:val="-"/>
      <w:lvlJc w:val="left"/>
      <w:pPr>
        <w:tabs>
          <w:tab w:val="num" w:pos="1080"/>
        </w:tabs>
        <w:ind w:left="1080" w:hanging="360"/>
      </w:pPr>
      <w:rPr>
        <w:rFonts w:hint="default"/>
      </w:rPr>
    </w:lvl>
  </w:abstractNum>
  <w:abstractNum w:abstractNumId="25">
    <w:nsid w:val="4AE60F25"/>
    <w:multiLevelType w:val="hybridMultilevel"/>
    <w:tmpl w:val="44F244C4"/>
    <w:lvl w:ilvl="0" w:tplc="73F645B8">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BCA5B91"/>
    <w:multiLevelType w:val="multilevel"/>
    <w:tmpl w:val="38BE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F11161"/>
    <w:multiLevelType w:val="hybridMultilevel"/>
    <w:tmpl w:val="9E6E64E8"/>
    <w:lvl w:ilvl="0" w:tplc="0562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435B86"/>
    <w:multiLevelType w:val="hybridMultilevel"/>
    <w:tmpl w:val="005E69BC"/>
    <w:lvl w:ilvl="0" w:tplc="73F645B8">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7B15FA"/>
    <w:multiLevelType w:val="singleLevel"/>
    <w:tmpl w:val="73F645B8"/>
    <w:lvl w:ilvl="0">
      <w:numFmt w:val="bullet"/>
      <w:lvlText w:val="-"/>
      <w:lvlJc w:val="left"/>
      <w:pPr>
        <w:tabs>
          <w:tab w:val="num" w:pos="1080"/>
        </w:tabs>
        <w:ind w:left="1080" w:hanging="360"/>
      </w:pPr>
      <w:rPr>
        <w:rFonts w:hint="default"/>
      </w:rPr>
    </w:lvl>
  </w:abstractNum>
  <w:abstractNum w:abstractNumId="30">
    <w:nsid w:val="4F676491"/>
    <w:multiLevelType w:val="multilevel"/>
    <w:tmpl w:val="BA2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121AAD"/>
    <w:multiLevelType w:val="hybridMultilevel"/>
    <w:tmpl w:val="150834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DF40B4"/>
    <w:multiLevelType w:val="hybridMultilevel"/>
    <w:tmpl w:val="29A2A80E"/>
    <w:lvl w:ilvl="0" w:tplc="B1C21260">
      <w:start w:val="1"/>
      <w:numFmt w:val="decimal"/>
      <w:lvlText w:val="%1."/>
      <w:lvlJc w:val="left"/>
      <w:pPr>
        <w:ind w:left="757" w:hanging="360"/>
      </w:pPr>
      <w:rPr>
        <w:rFonts w:hint="default"/>
        <w:sz w:val="28"/>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54910209"/>
    <w:multiLevelType w:val="singleLevel"/>
    <w:tmpl w:val="73F645B8"/>
    <w:lvl w:ilvl="0">
      <w:numFmt w:val="bullet"/>
      <w:lvlText w:val="-"/>
      <w:lvlJc w:val="left"/>
      <w:pPr>
        <w:tabs>
          <w:tab w:val="num" w:pos="1080"/>
        </w:tabs>
        <w:ind w:left="1080" w:hanging="360"/>
      </w:pPr>
      <w:rPr>
        <w:rFonts w:hint="default"/>
      </w:rPr>
    </w:lvl>
  </w:abstractNum>
  <w:abstractNum w:abstractNumId="34">
    <w:nsid w:val="578F55CB"/>
    <w:multiLevelType w:val="multilevel"/>
    <w:tmpl w:val="1E7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04DF3"/>
    <w:multiLevelType w:val="singleLevel"/>
    <w:tmpl w:val="555C190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36">
    <w:nsid w:val="5C237411"/>
    <w:multiLevelType w:val="hybridMultilevel"/>
    <w:tmpl w:val="A73C4F9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45185A"/>
    <w:multiLevelType w:val="hybridMultilevel"/>
    <w:tmpl w:val="7F740642"/>
    <w:lvl w:ilvl="0" w:tplc="028E84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nsid w:val="63370560"/>
    <w:multiLevelType w:val="hybridMultilevel"/>
    <w:tmpl w:val="C2524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030F9A"/>
    <w:multiLevelType w:val="hybridMultilevel"/>
    <w:tmpl w:val="51CA4BC0"/>
    <w:lvl w:ilvl="0" w:tplc="73F645B8">
      <w:numFmt w:val="bullet"/>
      <w:lvlText w:val="-"/>
      <w:lvlJc w:val="left"/>
      <w:pPr>
        <w:ind w:left="8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E76E80"/>
    <w:multiLevelType w:val="hybridMultilevel"/>
    <w:tmpl w:val="E4648462"/>
    <w:lvl w:ilvl="0" w:tplc="5CC8F8D2">
      <w:start w:val="1"/>
      <w:numFmt w:val="bullet"/>
      <w:lvlText w:val="•"/>
      <w:lvlJc w:val="left"/>
      <w:pPr>
        <w:tabs>
          <w:tab w:val="num" w:pos="1725"/>
        </w:tabs>
        <w:ind w:left="1725" w:hanging="360"/>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F90092B"/>
    <w:multiLevelType w:val="hybridMultilevel"/>
    <w:tmpl w:val="55C61C74"/>
    <w:lvl w:ilvl="0" w:tplc="1A00C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4"/>
  </w:num>
  <w:num w:numId="3">
    <w:abstractNumId w:val="20"/>
  </w:num>
  <w:num w:numId="4">
    <w:abstractNumId w:val="1"/>
  </w:num>
  <w:num w:numId="5">
    <w:abstractNumId w:val="19"/>
  </w:num>
  <w:num w:numId="6">
    <w:abstractNumId w:val="26"/>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4"/>
  </w:num>
  <w:num w:numId="11">
    <w:abstractNumId w:val="15"/>
  </w:num>
  <w:num w:numId="12">
    <w:abstractNumId w:val="5"/>
  </w:num>
  <w:num w:numId="13">
    <w:abstractNumId w:val="22"/>
  </w:num>
  <w:num w:numId="14">
    <w:abstractNumId w:val="11"/>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3"/>
  </w:num>
  <w:num w:numId="30">
    <w:abstractNumId w:val="23"/>
    <w:lvlOverride w:ilvl="0">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lvlOverride>
  </w:num>
  <w:num w:numId="31">
    <w:abstractNumId w:val="14"/>
  </w:num>
  <w:num w:numId="32">
    <w:abstractNumId w:val="18"/>
  </w:num>
  <w:num w:numId="33">
    <w:abstractNumId w:val="38"/>
  </w:num>
  <w:num w:numId="34">
    <w:abstractNumId w:val="2"/>
  </w:num>
  <w:num w:numId="35">
    <w:abstractNumId w:val="32"/>
  </w:num>
  <w:num w:numId="36">
    <w:abstractNumId w:val="37"/>
  </w:num>
  <w:num w:numId="37">
    <w:abstractNumId w:val="30"/>
  </w:num>
  <w:num w:numId="38">
    <w:abstractNumId w:val="36"/>
  </w:num>
  <w:num w:numId="39">
    <w:abstractNumId w:val="3"/>
  </w:num>
  <w:num w:numId="40">
    <w:abstractNumId w:val="12"/>
  </w:num>
  <w:num w:numId="41">
    <w:abstractNumId w:val="41"/>
  </w:num>
  <w:num w:numId="42">
    <w:abstractNumId w:val="27"/>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095"/>
    <w:rsid w:val="00001B97"/>
    <w:rsid w:val="00007F19"/>
    <w:rsid w:val="00043DCC"/>
    <w:rsid w:val="00044161"/>
    <w:rsid w:val="0004546D"/>
    <w:rsid w:val="000553F0"/>
    <w:rsid w:val="00056CBE"/>
    <w:rsid w:val="00072A39"/>
    <w:rsid w:val="000753E5"/>
    <w:rsid w:val="00075E89"/>
    <w:rsid w:val="000C1D3A"/>
    <w:rsid w:val="000D080C"/>
    <w:rsid w:val="001010D9"/>
    <w:rsid w:val="00120238"/>
    <w:rsid w:val="00153E9F"/>
    <w:rsid w:val="00195DDC"/>
    <w:rsid w:val="001A3B5D"/>
    <w:rsid w:val="001A6978"/>
    <w:rsid w:val="001B6FD9"/>
    <w:rsid w:val="001C081B"/>
    <w:rsid w:val="001C085C"/>
    <w:rsid w:val="001D1758"/>
    <w:rsid w:val="001D5582"/>
    <w:rsid w:val="001D5685"/>
    <w:rsid w:val="001D7E64"/>
    <w:rsid w:val="00200DE5"/>
    <w:rsid w:val="0021448F"/>
    <w:rsid w:val="002402F0"/>
    <w:rsid w:val="00251611"/>
    <w:rsid w:val="00253892"/>
    <w:rsid w:val="00264991"/>
    <w:rsid w:val="00266A5C"/>
    <w:rsid w:val="002703DC"/>
    <w:rsid w:val="002778C8"/>
    <w:rsid w:val="00291E3C"/>
    <w:rsid w:val="00295B57"/>
    <w:rsid w:val="002A3ECC"/>
    <w:rsid w:val="002A7A64"/>
    <w:rsid w:val="002C623B"/>
    <w:rsid w:val="00306193"/>
    <w:rsid w:val="0031286D"/>
    <w:rsid w:val="00334044"/>
    <w:rsid w:val="00361147"/>
    <w:rsid w:val="00386C45"/>
    <w:rsid w:val="003A0C25"/>
    <w:rsid w:val="003B22E9"/>
    <w:rsid w:val="003B4D3B"/>
    <w:rsid w:val="003C45EF"/>
    <w:rsid w:val="003D1C69"/>
    <w:rsid w:val="003D3EF1"/>
    <w:rsid w:val="003F2522"/>
    <w:rsid w:val="0040024A"/>
    <w:rsid w:val="0040264D"/>
    <w:rsid w:val="004071A7"/>
    <w:rsid w:val="004153D8"/>
    <w:rsid w:val="00431BF6"/>
    <w:rsid w:val="004412EB"/>
    <w:rsid w:val="00466A1A"/>
    <w:rsid w:val="004777BD"/>
    <w:rsid w:val="004B43CF"/>
    <w:rsid w:val="004C2E0A"/>
    <w:rsid w:val="004D725E"/>
    <w:rsid w:val="004F0BA7"/>
    <w:rsid w:val="005133DB"/>
    <w:rsid w:val="00524B5C"/>
    <w:rsid w:val="0053060D"/>
    <w:rsid w:val="00543847"/>
    <w:rsid w:val="005504F5"/>
    <w:rsid w:val="00564C96"/>
    <w:rsid w:val="005726D0"/>
    <w:rsid w:val="00584185"/>
    <w:rsid w:val="00590BA8"/>
    <w:rsid w:val="005D06EC"/>
    <w:rsid w:val="005E2F2A"/>
    <w:rsid w:val="006077A4"/>
    <w:rsid w:val="0061408D"/>
    <w:rsid w:val="00614199"/>
    <w:rsid w:val="00615D72"/>
    <w:rsid w:val="006227CB"/>
    <w:rsid w:val="006265DE"/>
    <w:rsid w:val="00642CE3"/>
    <w:rsid w:val="00653F7E"/>
    <w:rsid w:val="00660E94"/>
    <w:rsid w:val="00682989"/>
    <w:rsid w:val="006850B1"/>
    <w:rsid w:val="0069061E"/>
    <w:rsid w:val="00693B71"/>
    <w:rsid w:val="006A714F"/>
    <w:rsid w:val="006C230C"/>
    <w:rsid w:val="006C25E5"/>
    <w:rsid w:val="006E51EF"/>
    <w:rsid w:val="006E74EE"/>
    <w:rsid w:val="006F2A3D"/>
    <w:rsid w:val="006F3695"/>
    <w:rsid w:val="006F6A64"/>
    <w:rsid w:val="0070541D"/>
    <w:rsid w:val="00711BDB"/>
    <w:rsid w:val="0073126B"/>
    <w:rsid w:val="0074472F"/>
    <w:rsid w:val="00746F34"/>
    <w:rsid w:val="007547C0"/>
    <w:rsid w:val="007548A5"/>
    <w:rsid w:val="00773D4C"/>
    <w:rsid w:val="0078499A"/>
    <w:rsid w:val="007B433A"/>
    <w:rsid w:val="007C77DB"/>
    <w:rsid w:val="007C7BC1"/>
    <w:rsid w:val="007E2BE0"/>
    <w:rsid w:val="00800101"/>
    <w:rsid w:val="00807678"/>
    <w:rsid w:val="008206FD"/>
    <w:rsid w:val="0082391F"/>
    <w:rsid w:val="00844546"/>
    <w:rsid w:val="00855513"/>
    <w:rsid w:val="0085616B"/>
    <w:rsid w:val="00865465"/>
    <w:rsid w:val="0088402B"/>
    <w:rsid w:val="00886BD7"/>
    <w:rsid w:val="008879EA"/>
    <w:rsid w:val="008A401A"/>
    <w:rsid w:val="008D2735"/>
    <w:rsid w:val="008E5F83"/>
    <w:rsid w:val="008F1E94"/>
    <w:rsid w:val="00900986"/>
    <w:rsid w:val="00907530"/>
    <w:rsid w:val="00910A9C"/>
    <w:rsid w:val="0091777E"/>
    <w:rsid w:val="00923FC5"/>
    <w:rsid w:val="00926095"/>
    <w:rsid w:val="00934C0F"/>
    <w:rsid w:val="0093693C"/>
    <w:rsid w:val="009450B5"/>
    <w:rsid w:val="0095415B"/>
    <w:rsid w:val="00970266"/>
    <w:rsid w:val="00971938"/>
    <w:rsid w:val="00976FD2"/>
    <w:rsid w:val="009A0A37"/>
    <w:rsid w:val="009A24FE"/>
    <w:rsid w:val="009F6314"/>
    <w:rsid w:val="009F7D93"/>
    <w:rsid w:val="00A07096"/>
    <w:rsid w:val="00A07E1A"/>
    <w:rsid w:val="00A53450"/>
    <w:rsid w:val="00A76498"/>
    <w:rsid w:val="00A86F19"/>
    <w:rsid w:val="00AA2CB9"/>
    <w:rsid w:val="00AA62D2"/>
    <w:rsid w:val="00AE30DF"/>
    <w:rsid w:val="00AF0B3C"/>
    <w:rsid w:val="00AF3B81"/>
    <w:rsid w:val="00B012CC"/>
    <w:rsid w:val="00B03B5A"/>
    <w:rsid w:val="00B07526"/>
    <w:rsid w:val="00B07F0B"/>
    <w:rsid w:val="00B16882"/>
    <w:rsid w:val="00B255FC"/>
    <w:rsid w:val="00B25B18"/>
    <w:rsid w:val="00B73F27"/>
    <w:rsid w:val="00B976EE"/>
    <w:rsid w:val="00BA0D43"/>
    <w:rsid w:val="00BB146F"/>
    <w:rsid w:val="00BC2090"/>
    <w:rsid w:val="00BD4E83"/>
    <w:rsid w:val="00C04435"/>
    <w:rsid w:val="00C42138"/>
    <w:rsid w:val="00C60A37"/>
    <w:rsid w:val="00C611A3"/>
    <w:rsid w:val="00C73C65"/>
    <w:rsid w:val="00C82773"/>
    <w:rsid w:val="00C87191"/>
    <w:rsid w:val="00C913AF"/>
    <w:rsid w:val="00CB24C3"/>
    <w:rsid w:val="00CB60E5"/>
    <w:rsid w:val="00CD0795"/>
    <w:rsid w:val="00CD604C"/>
    <w:rsid w:val="00CE10B4"/>
    <w:rsid w:val="00CF122B"/>
    <w:rsid w:val="00CF770D"/>
    <w:rsid w:val="00D1611B"/>
    <w:rsid w:val="00D25307"/>
    <w:rsid w:val="00D57149"/>
    <w:rsid w:val="00D6364A"/>
    <w:rsid w:val="00D71C91"/>
    <w:rsid w:val="00D879C8"/>
    <w:rsid w:val="00D95574"/>
    <w:rsid w:val="00DB094A"/>
    <w:rsid w:val="00DC5755"/>
    <w:rsid w:val="00DE4EC1"/>
    <w:rsid w:val="00E534F2"/>
    <w:rsid w:val="00E56708"/>
    <w:rsid w:val="00E60128"/>
    <w:rsid w:val="00E75ABD"/>
    <w:rsid w:val="00EA0BB7"/>
    <w:rsid w:val="00EB2302"/>
    <w:rsid w:val="00EB4530"/>
    <w:rsid w:val="00EC08C4"/>
    <w:rsid w:val="00ED305E"/>
    <w:rsid w:val="00EE53B0"/>
    <w:rsid w:val="00EF7161"/>
    <w:rsid w:val="00F067C4"/>
    <w:rsid w:val="00F07FC9"/>
    <w:rsid w:val="00F14E4C"/>
    <w:rsid w:val="00F4328E"/>
    <w:rsid w:val="00F46952"/>
    <w:rsid w:val="00F930E4"/>
    <w:rsid w:val="00FA4A05"/>
    <w:rsid w:val="00FE2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44"/>
  </w:style>
  <w:style w:type="paragraph" w:styleId="1">
    <w:name w:val="heading 1"/>
    <w:basedOn w:val="a"/>
    <w:link w:val="10"/>
    <w:qFormat/>
    <w:rsid w:val="004F0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autoRedefine/>
    <w:qFormat/>
    <w:rsid w:val="00614199"/>
    <w:pPr>
      <w:keepNext/>
      <w:numPr>
        <w:numId w:val="13"/>
      </w:numPr>
      <w:spacing w:after="0" w:line="360" w:lineRule="auto"/>
      <w:ind w:left="0" w:firstLine="709"/>
      <w:jc w:val="both"/>
      <w:outlineLvl w:val="1"/>
    </w:pPr>
    <w:rPr>
      <w:rFonts w:ascii="Times New Roman" w:eastAsia="Times New Roman" w:hAnsi="Times New Roman" w:cs="Times New Roman"/>
      <w:bCs/>
      <w:sz w:val="28"/>
      <w:szCs w:val="20"/>
      <w:shd w:val="clear" w:color="auto" w:fill="FFFFFF"/>
      <w:lang w:eastAsia="ru-RU"/>
    </w:rPr>
  </w:style>
  <w:style w:type="paragraph" w:styleId="3">
    <w:name w:val="heading 3"/>
    <w:basedOn w:val="a"/>
    <w:next w:val="a"/>
    <w:link w:val="30"/>
    <w:uiPriority w:val="9"/>
    <w:semiHidden/>
    <w:unhideWhenUsed/>
    <w:qFormat/>
    <w:rsid w:val="009702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0B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E2F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AF3B81"/>
    <w:rPr>
      <w:color w:val="0000FF"/>
      <w:u w:val="single"/>
    </w:rPr>
  </w:style>
  <w:style w:type="paragraph" w:styleId="a5">
    <w:name w:val="Balloon Text"/>
    <w:basedOn w:val="a"/>
    <w:link w:val="a6"/>
    <w:uiPriority w:val="99"/>
    <w:semiHidden/>
    <w:unhideWhenUsed/>
    <w:rsid w:val="00AF3B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B81"/>
    <w:rPr>
      <w:rFonts w:ascii="Tahoma" w:hAnsi="Tahoma" w:cs="Tahoma"/>
      <w:sz w:val="16"/>
      <w:szCs w:val="16"/>
    </w:rPr>
  </w:style>
  <w:style w:type="character" w:customStyle="1" w:styleId="10">
    <w:name w:val="Заголовок 1 Знак"/>
    <w:basedOn w:val="a0"/>
    <w:link w:val="1"/>
    <w:uiPriority w:val="9"/>
    <w:rsid w:val="004F0BA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4F0BA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970266"/>
    <w:rPr>
      <w:rFonts w:asciiTheme="majorHAnsi" w:eastAsiaTheme="majorEastAsia" w:hAnsiTheme="majorHAnsi" w:cstheme="majorBidi"/>
      <w:b/>
      <w:bCs/>
      <w:color w:val="4F81BD" w:themeColor="accent1"/>
    </w:rPr>
  </w:style>
  <w:style w:type="table" w:styleId="a7">
    <w:name w:val="Table Grid"/>
    <w:basedOn w:val="a1"/>
    <w:uiPriority w:val="59"/>
    <w:rsid w:val="00400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26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614199"/>
    <w:rPr>
      <w:rFonts w:ascii="Times New Roman" w:eastAsia="Times New Roman" w:hAnsi="Times New Roman" w:cs="Times New Roman"/>
      <w:bCs/>
      <w:sz w:val="28"/>
      <w:szCs w:val="20"/>
      <w:lang w:eastAsia="ru-RU"/>
    </w:rPr>
  </w:style>
  <w:style w:type="paragraph" w:styleId="a8">
    <w:name w:val="Plain Text"/>
    <w:basedOn w:val="a"/>
    <w:link w:val="a9"/>
    <w:rsid w:val="0061419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614199"/>
    <w:rPr>
      <w:rFonts w:ascii="Courier New" w:eastAsia="Times New Roman" w:hAnsi="Courier New" w:cs="Times New Roman"/>
      <w:sz w:val="20"/>
      <w:szCs w:val="20"/>
      <w:lang w:eastAsia="ru-RU"/>
    </w:rPr>
  </w:style>
  <w:style w:type="paragraph" w:styleId="aa">
    <w:name w:val="Title"/>
    <w:basedOn w:val="a"/>
    <w:link w:val="ab"/>
    <w:qFormat/>
    <w:rsid w:val="00614199"/>
    <w:pPr>
      <w:spacing w:after="0" w:line="240" w:lineRule="auto"/>
      <w:jc w:val="center"/>
    </w:pPr>
    <w:rPr>
      <w:rFonts w:ascii="Times New Roman" w:eastAsia="Times New Roman" w:hAnsi="Times New Roman" w:cs="Times New Roman"/>
      <w:b/>
      <w:bCs/>
      <w:sz w:val="36"/>
      <w:szCs w:val="24"/>
      <w:lang w:eastAsia="ru-RU"/>
    </w:rPr>
  </w:style>
  <w:style w:type="character" w:customStyle="1" w:styleId="ab">
    <w:name w:val="Название Знак"/>
    <w:basedOn w:val="a0"/>
    <w:link w:val="aa"/>
    <w:rsid w:val="00614199"/>
    <w:rPr>
      <w:rFonts w:ascii="Times New Roman" w:eastAsia="Times New Roman" w:hAnsi="Times New Roman" w:cs="Times New Roman"/>
      <w:b/>
      <w:bCs/>
      <w:sz w:val="36"/>
      <w:szCs w:val="24"/>
      <w:lang w:eastAsia="ru-RU"/>
    </w:rPr>
  </w:style>
  <w:style w:type="paragraph" w:styleId="ac">
    <w:name w:val="Body Text"/>
    <w:basedOn w:val="a"/>
    <w:link w:val="ad"/>
    <w:rsid w:val="0061419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14199"/>
    <w:rPr>
      <w:rFonts w:ascii="Times New Roman" w:eastAsia="Times New Roman" w:hAnsi="Times New Roman" w:cs="Times New Roman"/>
      <w:sz w:val="24"/>
      <w:szCs w:val="24"/>
      <w:lang w:eastAsia="ru-RU"/>
    </w:rPr>
  </w:style>
  <w:style w:type="character" w:styleId="ae">
    <w:name w:val="FollowedHyperlink"/>
    <w:basedOn w:val="a0"/>
    <w:rsid w:val="00614199"/>
    <w:rPr>
      <w:color w:val="800080"/>
      <w:u w:val="single"/>
    </w:rPr>
  </w:style>
  <w:style w:type="paragraph" w:styleId="af">
    <w:name w:val="header"/>
    <w:basedOn w:val="a"/>
    <w:link w:val="af0"/>
    <w:uiPriority w:val="99"/>
    <w:rsid w:val="006141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614199"/>
    <w:rPr>
      <w:rFonts w:ascii="Times New Roman" w:eastAsia="Times New Roman" w:hAnsi="Times New Roman" w:cs="Times New Roman"/>
      <w:sz w:val="24"/>
      <w:szCs w:val="24"/>
      <w:lang w:eastAsia="ru-RU"/>
    </w:rPr>
  </w:style>
  <w:style w:type="paragraph" w:styleId="af1">
    <w:name w:val="footer"/>
    <w:basedOn w:val="a"/>
    <w:link w:val="af2"/>
    <w:rsid w:val="006141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14199"/>
    <w:rPr>
      <w:rFonts w:ascii="Times New Roman" w:eastAsia="Times New Roman" w:hAnsi="Times New Roman" w:cs="Times New Roman"/>
      <w:sz w:val="24"/>
      <w:szCs w:val="24"/>
      <w:lang w:eastAsia="ru-RU"/>
    </w:rPr>
  </w:style>
  <w:style w:type="character" w:styleId="af3">
    <w:name w:val="page number"/>
    <w:basedOn w:val="a0"/>
    <w:rsid w:val="00614199"/>
  </w:style>
  <w:style w:type="paragraph" w:customStyle="1" w:styleId="11">
    <w:name w:val="Знак1 Знак Знак Знак Знак Знак Знак Знак Знак Знак"/>
    <w:basedOn w:val="a"/>
    <w:rsid w:val="00614199"/>
    <w:pPr>
      <w:spacing w:after="160" w:line="240" w:lineRule="exact"/>
    </w:pPr>
    <w:rPr>
      <w:rFonts w:ascii="Verdana" w:eastAsia="Times New Roman" w:hAnsi="Verdana" w:cs="Times New Roman"/>
      <w:sz w:val="20"/>
      <w:szCs w:val="20"/>
      <w:lang w:val="en-US"/>
    </w:rPr>
  </w:style>
  <w:style w:type="character" w:customStyle="1" w:styleId="postbody">
    <w:name w:val="postbody"/>
    <w:basedOn w:val="a0"/>
    <w:rsid w:val="00614199"/>
  </w:style>
  <w:style w:type="character" w:customStyle="1" w:styleId="myarticlescss">
    <w:name w:val="myarticles_css"/>
    <w:basedOn w:val="a0"/>
    <w:rsid w:val="00614199"/>
  </w:style>
  <w:style w:type="paragraph" w:styleId="31">
    <w:name w:val="Body Text Indent 3"/>
    <w:basedOn w:val="a"/>
    <w:link w:val="32"/>
    <w:rsid w:val="006141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14199"/>
    <w:rPr>
      <w:rFonts w:ascii="Times New Roman" w:eastAsia="Times New Roman" w:hAnsi="Times New Roman" w:cs="Times New Roman"/>
      <w:sz w:val="16"/>
      <w:szCs w:val="16"/>
      <w:lang w:eastAsia="ru-RU"/>
    </w:rPr>
  </w:style>
  <w:style w:type="character" w:customStyle="1" w:styleId="apple-style-span">
    <w:name w:val="apple-style-span"/>
    <w:basedOn w:val="a0"/>
    <w:rsid w:val="00614199"/>
  </w:style>
  <w:style w:type="character" w:customStyle="1" w:styleId="apple-converted-space">
    <w:name w:val="apple-converted-space"/>
    <w:basedOn w:val="a0"/>
    <w:rsid w:val="00614199"/>
  </w:style>
  <w:style w:type="character" w:styleId="af4">
    <w:name w:val="Strong"/>
    <w:basedOn w:val="a0"/>
    <w:qFormat/>
    <w:rsid w:val="00614199"/>
    <w:rPr>
      <w:b/>
      <w:bCs/>
    </w:rPr>
  </w:style>
  <w:style w:type="paragraph" w:styleId="21">
    <w:name w:val="Body Text 2"/>
    <w:basedOn w:val="a"/>
    <w:link w:val="22"/>
    <w:rsid w:val="0061419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14199"/>
    <w:rPr>
      <w:rFonts w:ascii="Times New Roman" w:eastAsia="Times New Roman" w:hAnsi="Times New Roman" w:cs="Times New Roman"/>
      <w:sz w:val="24"/>
      <w:szCs w:val="24"/>
      <w:lang w:eastAsia="ru-RU"/>
    </w:rPr>
  </w:style>
  <w:style w:type="paragraph" w:styleId="af5">
    <w:name w:val="Body Text Indent"/>
    <w:basedOn w:val="a"/>
    <w:link w:val="af6"/>
    <w:rsid w:val="00614199"/>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614199"/>
    <w:rPr>
      <w:rFonts w:ascii="Times New Roman" w:eastAsia="Times New Roman" w:hAnsi="Times New Roman" w:cs="Times New Roman"/>
      <w:sz w:val="24"/>
      <w:szCs w:val="24"/>
      <w:lang w:eastAsia="ru-RU"/>
    </w:rPr>
  </w:style>
  <w:style w:type="paragraph" w:customStyle="1" w:styleId="12">
    <w:name w:val="Стиль1"/>
    <w:basedOn w:val="a"/>
    <w:rsid w:val="00614199"/>
    <w:pPr>
      <w:spacing w:after="0" w:line="240" w:lineRule="auto"/>
      <w:ind w:firstLine="540"/>
      <w:jc w:val="both"/>
    </w:pPr>
    <w:rPr>
      <w:rFonts w:ascii="Times New Roman" w:eastAsia="Times New Roman" w:hAnsi="Times New Roman" w:cs="Times New Roman"/>
      <w:sz w:val="24"/>
      <w:szCs w:val="24"/>
      <w:lang w:eastAsia="ru-RU"/>
    </w:rPr>
  </w:style>
  <w:style w:type="paragraph" w:styleId="33">
    <w:name w:val="Body Text 3"/>
    <w:basedOn w:val="a"/>
    <w:link w:val="34"/>
    <w:rsid w:val="0061419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14199"/>
    <w:rPr>
      <w:rFonts w:ascii="Times New Roman" w:eastAsia="Times New Roman" w:hAnsi="Times New Roman" w:cs="Times New Roman"/>
      <w:sz w:val="16"/>
      <w:szCs w:val="16"/>
      <w:lang w:eastAsia="ru-RU"/>
    </w:rPr>
  </w:style>
  <w:style w:type="paragraph" w:customStyle="1" w:styleId="af7">
    <w:name w:val="мой стиль"/>
    <w:basedOn w:val="a"/>
    <w:rsid w:val="00614199"/>
    <w:pPr>
      <w:spacing w:after="0" w:line="360" w:lineRule="auto"/>
      <w:ind w:firstLine="540"/>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61419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3">
    <w:name w:val="Обычный1"/>
    <w:rsid w:val="00614199"/>
    <w:pPr>
      <w:widowControl w:val="0"/>
      <w:spacing w:after="0" w:line="240" w:lineRule="auto"/>
      <w:ind w:firstLine="1140"/>
      <w:jc w:val="both"/>
    </w:pPr>
    <w:rPr>
      <w:rFonts w:ascii="Times New Roman" w:eastAsia="Times New Roman" w:hAnsi="Times New Roman" w:cs="Times New Roman"/>
      <w:snapToGrid w:val="0"/>
      <w:sz w:val="24"/>
      <w:szCs w:val="20"/>
      <w:lang w:eastAsia="ru-RU"/>
    </w:rPr>
  </w:style>
  <w:style w:type="paragraph" w:styleId="af9">
    <w:name w:val="No Spacing"/>
    <w:uiPriority w:val="1"/>
    <w:qFormat/>
    <w:rsid w:val="00945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5E2F2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6001168">
      <w:bodyDiv w:val="1"/>
      <w:marLeft w:val="0"/>
      <w:marRight w:val="0"/>
      <w:marTop w:val="0"/>
      <w:marBottom w:val="0"/>
      <w:divBdr>
        <w:top w:val="none" w:sz="0" w:space="0" w:color="auto"/>
        <w:left w:val="none" w:sz="0" w:space="0" w:color="auto"/>
        <w:bottom w:val="none" w:sz="0" w:space="0" w:color="auto"/>
        <w:right w:val="none" w:sz="0" w:space="0" w:color="auto"/>
      </w:divBdr>
    </w:div>
    <w:div w:id="366762382">
      <w:bodyDiv w:val="1"/>
      <w:marLeft w:val="0"/>
      <w:marRight w:val="0"/>
      <w:marTop w:val="0"/>
      <w:marBottom w:val="0"/>
      <w:divBdr>
        <w:top w:val="none" w:sz="0" w:space="0" w:color="auto"/>
        <w:left w:val="none" w:sz="0" w:space="0" w:color="auto"/>
        <w:bottom w:val="none" w:sz="0" w:space="0" w:color="auto"/>
        <w:right w:val="none" w:sz="0" w:space="0" w:color="auto"/>
      </w:divBdr>
    </w:div>
    <w:div w:id="456879704">
      <w:bodyDiv w:val="1"/>
      <w:marLeft w:val="0"/>
      <w:marRight w:val="0"/>
      <w:marTop w:val="0"/>
      <w:marBottom w:val="0"/>
      <w:divBdr>
        <w:top w:val="none" w:sz="0" w:space="0" w:color="auto"/>
        <w:left w:val="none" w:sz="0" w:space="0" w:color="auto"/>
        <w:bottom w:val="none" w:sz="0" w:space="0" w:color="auto"/>
        <w:right w:val="none" w:sz="0" w:space="0" w:color="auto"/>
      </w:divBdr>
    </w:div>
    <w:div w:id="566186702">
      <w:bodyDiv w:val="1"/>
      <w:marLeft w:val="0"/>
      <w:marRight w:val="0"/>
      <w:marTop w:val="0"/>
      <w:marBottom w:val="0"/>
      <w:divBdr>
        <w:top w:val="none" w:sz="0" w:space="0" w:color="auto"/>
        <w:left w:val="none" w:sz="0" w:space="0" w:color="auto"/>
        <w:bottom w:val="none" w:sz="0" w:space="0" w:color="auto"/>
        <w:right w:val="none" w:sz="0" w:space="0" w:color="auto"/>
      </w:divBdr>
    </w:div>
    <w:div w:id="604074673">
      <w:bodyDiv w:val="1"/>
      <w:marLeft w:val="0"/>
      <w:marRight w:val="0"/>
      <w:marTop w:val="0"/>
      <w:marBottom w:val="0"/>
      <w:divBdr>
        <w:top w:val="none" w:sz="0" w:space="0" w:color="auto"/>
        <w:left w:val="none" w:sz="0" w:space="0" w:color="auto"/>
        <w:bottom w:val="none" w:sz="0" w:space="0" w:color="auto"/>
        <w:right w:val="none" w:sz="0" w:space="0" w:color="auto"/>
      </w:divBdr>
    </w:div>
    <w:div w:id="816994693">
      <w:bodyDiv w:val="1"/>
      <w:marLeft w:val="0"/>
      <w:marRight w:val="0"/>
      <w:marTop w:val="0"/>
      <w:marBottom w:val="0"/>
      <w:divBdr>
        <w:top w:val="none" w:sz="0" w:space="0" w:color="auto"/>
        <w:left w:val="none" w:sz="0" w:space="0" w:color="auto"/>
        <w:bottom w:val="none" w:sz="0" w:space="0" w:color="auto"/>
        <w:right w:val="none" w:sz="0" w:space="0" w:color="auto"/>
      </w:divBdr>
    </w:div>
    <w:div w:id="997423597">
      <w:bodyDiv w:val="1"/>
      <w:marLeft w:val="0"/>
      <w:marRight w:val="0"/>
      <w:marTop w:val="0"/>
      <w:marBottom w:val="0"/>
      <w:divBdr>
        <w:top w:val="none" w:sz="0" w:space="0" w:color="auto"/>
        <w:left w:val="none" w:sz="0" w:space="0" w:color="auto"/>
        <w:bottom w:val="none" w:sz="0" w:space="0" w:color="auto"/>
        <w:right w:val="none" w:sz="0" w:space="0" w:color="auto"/>
      </w:divBdr>
    </w:div>
    <w:div w:id="1079524228">
      <w:bodyDiv w:val="1"/>
      <w:marLeft w:val="0"/>
      <w:marRight w:val="0"/>
      <w:marTop w:val="0"/>
      <w:marBottom w:val="0"/>
      <w:divBdr>
        <w:top w:val="none" w:sz="0" w:space="0" w:color="auto"/>
        <w:left w:val="none" w:sz="0" w:space="0" w:color="auto"/>
        <w:bottom w:val="none" w:sz="0" w:space="0" w:color="auto"/>
        <w:right w:val="none" w:sz="0" w:space="0" w:color="auto"/>
      </w:divBdr>
    </w:div>
    <w:div w:id="1234777482">
      <w:bodyDiv w:val="1"/>
      <w:marLeft w:val="0"/>
      <w:marRight w:val="0"/>
      <w:marTop w:val="0"/>
      <w:marBottom w:val="0"/>
      <w:divBdr>
        <w:top w:val="none" w:sz="0" w:space="0" w:color="auto"/>
        <w:left w:val="none" w:sz="0" w:space="0" w:color="auto"/>
        <w:bottom w:val="none" w:sz="0" w:space="0" w:color="auto"/>
        <w:right w:val="none" w:sz="0" w:space="0" w:color="auto"/>
      </w:divBdr>
      <w:divsChild>
        <w:div w:id="1847943117">
          <w:marLeft w:val="360"/>
          <w:marRight w:val="0"/>
          <w:marTop w:val="0"/>
          <w:marBottom w:val="0"/>
          <w:divBdr>
            <w:top w:val="none" w:sz="0" w:space="0" w:color="auto"/>
            <w:left w:val="none" w:sz="0" w:space="0" w:color="auto"/>
            <w:bottom w:val="none" w:sz="0" w:space="0" w:color="auto"/>
            <w:right w:val="none" w:sz="0" w:space="0" w:color="auto"/>
          </w:divBdr>
        </w:div>
        <w:div w:id="1840193608">
          <w:marLeft w:val="1200"/>
          <w:marRight w:val="0"/>
          <w:marTop w:val="0"/>
          <w:marBottom w:val="0"/>
          <w:divBdr>
            <w:top w:val="none" w:sz="0" w:space="0" w:color="auto"/>
            <w:left w:val="none" w:sz="0" w:space="0" w:color="auto"/>
            <w:bottom w:val="none" w:sz="0" w:space="0" w:color="auto"/>
            <w:right w:val="none" w:sz="0" w:space="0" w:color="auto"/>
          </w:divBdr>
        </w:div>
        <w:div w:id="1853564967">
          <w:marLeft w:val="480"/>
          <w:marRight w:val="0"/>
          <w:marTop w:val="0"/>
          <w:marBottom w:val="0"/>
          <w:divBdr>
            <w:top w:val="none" w:sz="0" w:space="0" w:color="auto"/>
            <w:left w:val="none" w:sz="0" w:space="0" w:color="auto"/>
            <w:bottom w:val="none" w:sz="0" w:space="0" w:color="auto"/>
            <w:right w:val="none" w:sz="0" w:space="0" w:color="auto"/>
          </w:divBdr>
        </w:div>
        <w:div w:id="1832477928">
          <w:marLeft w:val="600"/>
          <w:marRight w:val="0"/>
          <w:marTop w:val="0"/>
          <w:marBottom w:val="0"/>
          <w:divBdr>
            <w:top w:val="none" w:sz="0" w:space="0" w:color="auto"/>
            <w:left w:val="none" w:sz="0" w:space="0" w:color="auto"/>
            <w:bottom w:val="none" w:sz="0" w:space="0" w:color="auto"/>
            <w:right w:val="none" w:sz="0" w:space="0" w:color="auto"/>
          </w:divBdr>
        </w:div>
      </w:divsChild>
    </w:div>
    <w:div w:id="1375931401">
      <w:bodyDiv w:val="1"/>
      <w:marLeft w:val="0"/>
      <w:marRight w:val="0"/>
      <w:marTop w:val="0"/>
      <w:marBottom w:val="0"/>
      <w:divBdr>
        <w:top w:val="none" w:sz="0" w:space="0" w:color="auto"/>
        <w:left w:val="none" w:sz="0" w:space="0" w:color="auto"/>
        <w:bottom w:val="none" w:sz="0" w:space="0" w:color="auto"/>
        <w:right w:val="none" w:sz="0" w:space="0" w:color="auto"/>
      </w:divBdr>
    </w:div>
    <w:div w:id="1609773305">
      <w:bodyDiv w:val="1"/>
      <w:marLeft w:val="0"/>
      <w:marRight w:val="0"/>
      <w:marTop w:val="0"/>
      <w:marBottom w:val="0"/>
      <w:divBdr>
        <w:top w:val="none" w:sz="0" w:space="0" w:color="auto"/>
        <w:left w:val="none" w:sz="0" w:space="0" w:color="auto"/>
        <w:bottom w:val="none" w:sz="0" w:space="0" w:color="auto"/>
        <w:right w:val="none" w:sz="0" w:space="0" w:color="auto"/>
      </w:divBdr>
    </w:div>
    <w:div w:id="1619023786">
      <w:bodyDiv w:val="1"/>
      <w:marLeft w:val="0"/>
      <w:marRight w:val="0"/>
      <w:marTop w:val="0"/>
      <w:marBottom w:val="0"/>
      <w:divBdr>
        <w:top w:val="none" w:sz="0" w:space="0" w:color="auto"/>
        <w:left w:val="none" w:sz="0" w:space="0" w:color="auto"/>
        <w:bottom w:val="none" w:sz="0" w:space="0" w:color="auto"/>
        <w:right w:val="none" w:sz="0" w:space="0" w:color="auto"/>
      </w:divBdr>
      <w:divsChild>
        <w:div w:id="396513892">
          <w:marLeft w:val="120"/>
          <w:marRight w:val="120"/>
          <w:marTop w:val="120"/>
          <w:marBottom w:val="120"/>
          <w:divBdr>
            <w:top w:val="single" w:sz="4" w:space="6" w:color="3300FF"/>
            <w:left w:val="single" w:sz="4" w:space="6" w:color="3300FF"/>
            <w:bottom w:val="single" w:sz="4" w:space="6" w:color="3300FF"/>
            <w:right w:val="single" w:sz="4" w:space="6" w:color="3300FF"/>
          </w:divBdr>
        </w:div>
      </w:divsChild>
    </w:div>
    <w:div w:id="1720594971">
      <w:bodyDiv w:val="1"/>
      <w:marLeft w:val="0"/>
      <w:marRight w:val="0"/>
      <w:marTop w:val="0"/>
      <w:marBottom w:val="0"/>
      <w:divBdr>
        <w:top w:val="none" w:sz="0" w:space="0" w:color="auto"/>
        <w:left w:val="none" w:sz="0" w:space="0" w:color="auto"/>
        <w:bottom w:val="none" w:sz="0" w:space="0" w:color="auto"/>
        <w:right w:val="none" w:sz="0" w:space="0" w:color="auto"/>
      </w:divBdr>
    </w:div>
    <w:div w:id="1896089850">
      <w:bodyDiv w:val="1"/>
      <w:marLeft w:val="0"/>
      <w:marRight w:val="0"/>
      <w:marTop w:val="0"/>
      <w:marBottom w:val="0"/>
      <w:divBdr>
        <w:top w:val="none" w:sz="0" w:space="0" w:color="auto"/>
        <w:left w:val="none" w:sz="0" w:space="0" w:color="auto"/>
        <w:bottom w:val="none" w:sz="0" w:space="0" w:color="auto"/>
        <w:right w:val="none" w:sz="0" w:space="0" w:color="auto"/>
      </w:divBdr>
    </w:div>
    <w:div w:id="1910067375">
      <w:bodyDiv w:val="1"/>
      <w:marLeft w:val="0"/>
      <w:marRight w:val="0"/>
      <w:marTop w:val="0"/>
      <w:marBottom w:val="0"/>
      <w:divBdr>
        <w:top w:val="none" w:sz="0" w:space="0" w:color="auto"/>
        <w:left w:val="none" w:sz="0" w:space="0" w:color="auto"/>
        <w:bottom w:val="none" w:sz="0" w:space="0" w:color="auto"/>
        <w:right w:val="none" w:sz="0" w:space="0" w:color="auto"/>
      </w:divBdr>
    </w:div>
    <w:div w:id="2034455824">
      <w:bodyDiv w:val="1"/>
      <w:marLeft w:val="0"/>
      <w:marRight w:val="0"/>
      <w:marTop w:val="0"/>
      <w:marBottom w:val="0"/>
      <w:divBdr>
        <w:top w:val="none" w:sz="0" w:space="0" w:color="auto"/>
        <w:left w:val="none" w:sz="0" w:space="0" w:color="auto"/>
        <w:bottom w:val="none" w:sz="0" w:space="0" w:color="auto"/>
        <w:right w:val="none" w:sz="0" w:space="0" w:color="auto"/>
      </w:divBdr>
      <w:divsChild>
        <w:div w:id="1922106601">
          <w:marLeft w:val="360"/>
          <w:marRight w:val="0"/>
          <w:marTop w:val="0"/>
          <w:marBottom w:val="0"/>
          <w:divBdr>
            <w:top w:val="none" w:sz="0" w:space="0" w:color="auto"/>
            <w:left w:val="none" w:sz="0" w:space="0" w:color="auto"/>
            <w:bottom w:val="none" w:sz="0" w:space="0" w:color="auto"/>
            <w:right w:val="none" w:sz="0" w:space="0" w:color="auto"/>
          </w:divBdr>
        </w:div>
      </w:divsChild>
    </w:div>
    <w:div w:id="2056003097">
      <w:bodyDiv w:val="1"/>
      <w:marLeft w:val="0"/>
      <w:marRight w:val="0"/>
      <w:marTop w:val="0"/>
      <w:marBottom w:val="0"/>
      <w:divBdr>
        <w:top w:val="none" w:sz="0" w:space="0" w:color="auto"/>
        <w:left w:val="none" w:sz="0" w:space="0" w:color="auto"/>
        <w:bottom w:val="none" w:sz="0" w:space="0" w:color="auto"/>
        <w:right w:val="none" w:sz="0" w:space="0" w:color="auto"/>
      </w:divBdr>
    </w:div>
    <w:div w:id="2067028100">
      <w:bodyDiv w:val="1"/>
      <w:marLeft w:val="0"/>
      <w:marRight w:val="0"/>
      <w:marTop w:val="0"/>
      <w:marBottom w:val="0"/>
      <w:divBdr>
        <w:top w:val="none" w:sz="0" w:space="0" w:color="auto"/>
        <w:left w:val="none" w:sz="0" w:space="0" w:color="auto"/>
        <w:bottom w:val="none" w:sz="0" w:space="0" w:color="auto"/>
        <w:right w:val="none" w:sz="0" w:space="0" w:color="auto"/>
      </w:divBdr>
    </w:div>
    <w:div w:id="21128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ru.wikipedia.org/wiki/%D0%A0%D0%B0%D0%B7%D1%83%D0%B2%D0%B0%D0%B5%D0%B2,_%D0%AE%D1%80%D0%B8%D0%B9_%D0%A1%D0%B5%D1%80%D0%B3%D0%B5%D0%B5%D0%B2%D0%B8%D1%87" TargetMode="Externa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строк</c:v>
                </c:pt>
              </c:strCache>
            </c:strRef>
          </c:tx>
          <c:cat>
            <c:strRef>
              <c:f>Лист1!$A$2:$A$5</c:f>
              <c:strCache>
                <c:ptCount val="3"/>
                <c:pt idx="0">
                  <c:v>Группа 1</c:v>
                </c:pt>
                <c:pt idx="1">
                  <c:v>Группа 2</c:v>
                </c:pt>
                <c:pt idx="2">
                  <c:v>Группа 3</c:v>
                </c:pt>
              </c:strCache>
            </c:strRef>
          </c:cat>
          <c:val>
            <c:numRef>
              <c:f>Лист1!$B$2:$B$5</c:f>
              <c:numCache>
                <c:formatCode>General</c:formatCode>
                <c:ptCount val="4"/>
                <c:pt idx="0">
                  <c:v>28</c:v>
                </c:pt>
                <c:pt idx="1">
                  <c:v>14</c:v>
                </c:pt>
                <c:pt idx="2">
                  <c:v>8</c:v>
                </c:pt>
              </c:numCache>
            </c:numRef>
          </c:val>
        </c:ser>
        <c:axId val="85359616"/>
        <c:axId val="87134592"/>
      </c:barChart>
      <c:catAx>
        <c:axId val="85359616"/>
        <c:scaling>
          <c:orientation val="minMax"/>
        </c:scaling>
        <c:axPos val="b"/>
        <c:tickLblPos val="nextTo"/>
        <c:crossAx val="87134592"/>
        <c:crosses val="autoZero"/>
        <c:auto val="1"/>
        <c:lblAlgn val="ctr"/>
        <c:lblOffset val="100"/>
      </c:catAx>
      <c:valAx>
        <c:axId val="87134592"/>
        <c:scaling>
          <c:orientation val="minMax"/>
        </c:scaling>
        <c:axPos val="l"/>
        <c:majorGridlines/>
        <c:numFmt formatCode="General" sourceLinked="1"/>
        <c:tickLblPos val="nextTo"/>
        <c:crossAx val="853596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Группа 1</c:v>
                </c:pt>
              </c:strCache>
            </c:strRef>
          </c:tx>
          <c:cat>
            <c:strRef>
              <c:f>Лист1!$A$2:$A$6</c:f>
              <c:strCache>
                <c:ptCount val="5"/>
                <c:pt idx="0">
                  <c:v>Установление связей</c:v>
                </c:pt>
                <c:pt idx="1">
                  <c:v>Сравнение</c:v>
                </c:pt>
                <c:pt idx="2">
                  <c:v>Воображение</c:v>
                </c:pt>
                <c:pt idx="3">
                  <c:v>Выявление изменений</c:v>
                </c:pt>
                <c:pt idx="4">
                  <c:v>Анализ и синтез</c:v>
                </c:pt>
              </c:strCache>
            </c:strRef>
          </c:cat>
          <c:val>
            <c:numRef>
              <c:f>Лист1!$B$2:$B$6</c:f>
              <c:numCache>
                <c:formatCode>General</c:formatCode>
                <c:ptCount val="5"/>
                <c:pt idx="0">
                  <c:v>12</c:v>
                </c:pt>
                <c:pt idx="1">
                  <c:v>12</c:v>
                </c:pt>
                <c:pt idx="2">
                  <c:v>10</c:v>
                </c:pt>
                <c:pt idx="3">
                  <c:v>10</c:v>
                </c:pt>
                <c:pt idx="4">
                  <c:v>9.4</c:v>
                </c:pt>
              </c:numCache>
            </c:numRef>
          </c:val>
        </c:ser>
        <c:ser>
          <c:idx val="1"/>
          <c:order val="1"/>
          <c:tx>
            <c:strRef>
              <c:f>Лист1!$C$1</c:f>
              <c:strCache>
                <c:ptCount val="1"/>
                <c:pt idx="0">
                  <c:v>Группа 2</c:v>
                </c:pt>
              </c:strCache>
            </c:strRef>
          </c:tx>
          <c:cat>
            <c:strRef>
              <c:f>Лист1!$A$2:$A$6</c:f>
              <c:strCache>
                <c:ptCount val="5"/>
                <c:pt idx="0">
                  <c:v>Установление связей</c:v>
                </c:pt>
                <c:pt idx="1">
                  <c:v>Сравнение</c:v>
                </c:pt>
                <c:pt idx="2">
                  <c:v>Воображение</c:v>
                </c:pt>
                <c:pt idx="3">
                  <c:v>Выявление изменений</c:v>
                </c:pt>
                <c:pt idx="4">
                  <c:v>Анализ и синтез</c:v>
                </c:pt>
              </c:strCache>
            </c:strRef>
          </c:cat>
          <c:val>
            <c:numRef>
              <c:f>Лист1!$C$2:$C$6</c:f>
              <c:numCache>
                <c:formatCode>General</c:formatCode>
                <c:ptCount val="5"/>
                <c:pt idx="0">
                  <c:v>12</c:v>
                </c:pt>
                <c:pt idx="1">
                  <c:v>11</c:v>
                </c:pt>
                <c:pt idx="2">
                  <c:v>10</c:v>
                </c:pt>
                <c:pt idx="3">
                  <c:v>8.5</c:v>
                </c:pt>
                <c:pt idx="4">
                  <c:v>6</c:v>
                </c:pt>
              </c:numCache>
            </c:numRef>
          </c:val>
        </c:ser>
        <c:ser>
          <c:idx val="2"/>
          <c:order val="2"/>
          <c:tx>
            <c:strRef>
              <c:f>Лист1!$D$1</c:f>
              <c:strCache>
                <c:ptCount val="1"/>
                <c:pt idx="0">
                  <c:v>Группа 3</c:v>
                </c:pt>
              </c:strCache>
            </c:strRef>
          </c:tx>
          <c:cat>
            <c:strRef>
              <c:f>Лист1!$A$2:$A$6</c:f>
              <c:strCache>
                <c:ptCount val="5"/>
                <c:pt idx="0">
                  <c:v>Установление связей</c:v>
                </c:pt>
                <c:pt idx="1">
                  <c:v>Сравнение</c:v>
                </c:pt>
                <c:pt idx="2">
                  <c:v>Воображение</c:v>
                </c:pt>
                <c:pt idx="3">
                  <c:v>Выявление изменений</c:v>
                </c:pt>
                <c:pt idx="4">
                  <c:v>Анализ и синтез</c:v>
                </c:pt>
              </c:strCache>
            </c:strRef>
          </c:cat>
          <c:val>
            <c:numRef>
              <c:f>Лист1!$D$2:$D$6</c:f>
              <c:numCache>
                <c:formatCode>General</c:formatCode>
                <c:ptCount val="5"/>
                <c:pt idx="0">
                  <c:v>8</c:v>
                </c:pt>
                <c:pt idx="1">
                  <c:v>4</c:v>
                </c:pt>
                <c:pt idx="2">
                  <c:v>5</c:v>
                </c:pt>
                <c:pt idx="3">
                  <c:v>4</c:v>
                </c:pt>
                <c:pt idx="4">
                  <c:v>3.4</c:v>
                </c:pt>
              </c:numCache>
            </c:numRef>
          </c:val>
        </c:ser>
        <c:axId val="89555712"/>
        <c:axId val="89558400"/>
      </c:barChart>
      <c:catAx>
        <c:axId val="89555712"/>
        <c:scaling>
          <c:orientation val="minMax"/>
        </c:scaling>
        <c:axPos val="b"/>
        <c:tickLblPos val="nextTo"/>
        <c:crossAx val="89558400"/>
        <c:crosses val="autoZero"/>
        <c:auto val="1"/>
        <c:lblAlgn val="ctr"/>
        <c:lblOffset val="100"/>
      </c:catAx>
      <c:valAx>
        <c:axId val="89558400"/>
        <c:scaling>
          <c:orientation val="minMax"/>
        </c:scaling>
        <c:axPos val="l"/>
        <c:majorGridlines/>
        <c:numFmt formatCode="General" sourceLinked="1"/>
        <c:tickLblPos val="nextTo"/>
        <c:crossAx val="895557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баллов</c:v>
                </c:pt>
              </c:strCache>
            </c:strRef>
          </c:tx>
          <c:cat>
            <c:strRef>
              <c:f>Лист1!$A$2:$A$5</c:f>
              <c:strCache>
                <c:ptCount val="3"/>
                <c:pt idx="0">
                  <c:v>Группа  1</c:v>
                </c:pt>
                <c:pt idx="1">
                  <c:v>Группа 2</c:v>
                </c:pt>
                <c:pt idx="2">
                  <c:v>Группа  3</c:v>
                </c:pt>
              </c:strCache>
            </c:strRef>
          </c:cat>
          <c:val>
            <c:numRef>
              <c:f>Лист1!$B$2:$B$5</c:f>
              <c:numCache>
                <c:formatCode>General</c:formatCode>
                <c:ptCount val="4"/>
                <c:pt idx="0">
                  <c:v>27.7</c:v>
                </c:pt>
                <c:pt idx="1">
                  <c:v>19.600000000000001</c:v>
                </c:pt>
                <c:pt idx="2">
                  <c:v>11.5</c:v>
                </c:pt>
              </c:numCache>
            </c:numRef>
          </c:val>
        </c:ser>
        <c:axId val="111844352"/>
        <c:axId val="111899392"/>
      </c:barChart>
      <c:catAx>
        <c:axId val="111844352"/>
        <c:scaling>
          <c:orientation val="minMax"/>
        </c:scaling>
        <c:axPos val="b"/>
        <c:tickLblPos val="nextTo"/>
        <c:crossAx val="111899392"/>
        <c:crosses val="autoZero"/>
        <c:auto val="1"/>
        <c:lblAlgn val="ctr"/>
        <c:lblOffset val="100"/>
      </c:catAx>
      <c:valAx>
        <c:axId val="111899392"/>
        <c:scaling>
          <c:orientation val="minMax"/>
        </c:scaling>
        <c:axPos val="l"/>
        <c:majorGridlines/>
        <c:numFmt formatCode="General" sourceLinked="1"/>
        <c:tickLblPos val="nextTo"/>
        <c:crossAx val="1118443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Группа 1</c:v>
                </c:pt>
              </c:strCache>
            </c:strRef>
          </c:tx>
          <c:cat>
            <c:strRef>
              <c:f>Лист1!$A$2:$A$4</c:f>
              <c:strCache>
                <c:ptCount val="3"/>
                <c:pt idx="0">
                  <c:v>Ассоциативная память</c:v>
                </c:pt>
                <c:pt idx="1">
                  <c:v>Оперативная память</c:v>
                </c:pt>
                <c:pt idx="2">
                  <c:v>Опосредованное запоминание</c:v>
                </c:pt>
              </c:strCache>
            </c:strRef>
          </c:cat>
          <c:val>
            <c:numRef>
              <c:f>Лист1!$B$2:$B$4</c:f>
              <c:numCache>
                <c:formatCode>General</c:formatCode>
                <c:ptCount val="3"/>
                <c:pt idx="0">
                  <c:v>11.8</c:v>
                </c:pt>
                <c:pt idx="1">
                  <c:v>10.6</c:v>
                </c:pt>
                <c:pt idx="2">
                  <c:v>11.2</c:v>
                </c:pt>
              </c:numCache>
            </c:numRef>
          </c:val>
        </c:ser>
        <c:ser>
          <c:idx val="1"/>
          <c:order val="1"/>
          <c:tx>
            <c:strRef>
              <c:f>Лист1!$C$1</c:f>
              <c:strCache>
                <c:ptCount val="1"/>
                <c:pt idx="0">
                  <c:v>Группа 2</c:v>
                </c:pt>
              </c:strCache>
            </c:strRef>
          </c:tx>
          <c:cat>
            <c:strRef>
              <c:f>Лист1!$A$2:$A$4</c:f>
              <c:strCache>
                <c:ptCount val="3"/>
                <c:pt idx="0">
                  <c:v>Ассоциативная память</c:v>
                </c:pt>
                <c:pt idx="1">
                  <c:v>Оперативная память</c:v>
                </c:pt>
                <c:pt idx="2">
                  <c:v>Опосредованное запоминание</c:v>
                </c:pt>
              </c:strCache>
            </c:strRef>
          </c:cat>
          <c:val>
            <c:numRef>
              <c:f>Лист1!$C$2:$C$4</c:f>
              <c:numCache>
                <c:formatCode>General</c:formatCode>
                <c:ptCount val="3"/>
                <c:pt idx="0">
                  <c:v>8.2000000000000011</c:v>
                </c:pt>
                <c:pt idx="1">
                  <c:v>10.5</c:v>
                </c:pt>
                <c:pt idx="2">
                  <c:v>10.8</c:v>
                </c:pt>
              </c:numCache>
            </c:numRef>
          </c:val>
        </c:ser>
        <c:ser>
          <c:idx val="2"/>
          <c:order val="2"/>
          <c:tx>
            <c:strRef>
              <c:f>Лист1!$D$1</c:f>
              <c:strCache>
                <c:ptCount val="1"/>
                <c:pt idx="0">
                  <c:v>Группа 3</c:v>
                </c:pt>
              </c:strCache>
            </c:strRef>
          </c:tx>
          <c:cat>
            <c:strRef>
              <c:f>Лист1!$A$2:$A$4</c:f>
              <c:strCache>
                <c:ptCount val="3"/>
                <c:pt idx="0">
                  <c:v>Ассоциативная память</c:v>
                </c:pt>
                <c:pt idx="1">
                  <c:v>Оперативная память</c:v>
                </c:pt>
                <c:pt idx="2">
                  <c:v>Опосредованное запоминание</c:v>
                </c:pt>
              </c:strCache>
            </c:strRef>
          </c:cat>
          <c:val>
            <c:numRef>
              <c:f>Лист1!$D$2:$D$4</c:f>
              <c:numCache>
                <c:formatCode>General</c:formatCode>
                <c:ptCount val="3"/>
                <c:pt idx="0">
                  <c:v>7.6</c:v>
                </c:pt>
                <c:pt idx="1">
                  <c:v>8</c:v>
                </c:pt>
                <c:pt idx="2">
                  <c:v>6.4</c:v>
                </c:pt>
              </c:numCache>
            </c:numRef>
          </c:val>
        </c:ser>
        <c:axId val="87318912"/>
        <c:axId val="87320448"/>
      </c:barChart>
      <c:catAx>
        <c:axId val="87318912"/>
        <c:scaling>
          <c:orientation val="minMax"/>
        </c:scaling>
        <c:axPos val="b"/>
        <c:tickLblPos val="nextTo"/>
        <c:crossAx val="87320448"/>
        <c:crosses val="autoZero"/>
        <c:auto val="1"/>
        <c:lblAlgn val="ctr"/>
        <c:lblOffset val="100"/>
      </c:catAx>
      <c:valAx>
        <c:axId val="87320448"/>
        <c:scaling>
          <c:orientation val="minMax"/>
        </c:scaling>
        <c:axPos val="l"/>
        <c:majorGridlines/>
        <c:numFmt formatCode="General" sourceLinked="1"/>
        <c:tickLblPos val="nextTo"/>
        <c:crossAx val="8731891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F2F6E-C62B-4456-8BEB-25D1A52A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9</Pages>
  <Words>3187</Words>
  <Characters>18168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Андрей Адамовский</cp:lastModifiedBy>
  <cp:revision>14</cp:revision>
  <dcterms:created xsi:type="dcterms:W3CDTF">2020-02-18T07:32:00Z</dcterms:created>
  <dcterms:modified xsi:type="dcterms:W3CDTF">2021-01-12T11:11:00Z</dcterms:modified>
</cp:coreProperties>
</file>