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AF" w:rsidRPr="009356CC" w:rsidRDefault="00E269AF" w:rsidP="00E26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ДК</w:t>
      </w:r>
      <w:r w:rsidRPr="009356CC">
        <w:rPr>
          <w:rFonts w:ascii="Times New Roman" w:hAnsi="Times New Roman"/>
          <w:sz w:val="24"/>
          <w:szCs w:val="24"/>
        </w:rPr>
        <w:t xml:space="preserve"> 316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C">
        <w:rPr>
          <w:rFonts w:ascii="Times New Roman" w:hAnsi="Times New Roman"/>
          <w:b/>
          <w:sz w:val="24"/>
          <w:szCs w:val="24"/>
        </w:rPr>
        <w:t>СОЦИАЛЬНАЯ АКТИВНОСТЬ РОССИЙСКОЙ МОЛОДЕЖИ И ПРОБЛЕМЫ ФОРМ</w:t>
      </w:r>
      <w:r w:rsidRPr="009356CC">
        <w:rPr>
          <w:rFonts w:ascii="Times New Roman" w:hAnsi="Times New Roman"/>
          <w:b/>
          <w:sz w:val="24"/>
          <w:szCs w:val="24"/>
        </w:rPr>
        <w:t>И</w:t>
      </w:r>
      <w:r w:rsidRPr="009356CC">
        <w:rPr>
          <w:rFonts w:ascii="Times New Roman" w:hAnsi="Times New Roman"/>
          <w:b/>
          <w:sz w:val="24"/>
          <w:szCs w:val="24"/>
        </w:rPr>
        <w:t>РОВАНИЯ ИХ ПОЗИТИВНОГО ОТНОШЕНИЯ К ОСВОЕНИЮ КОСМИЧЕСКОГО ПР</w:t>
      </w:r>
      <w:r w:rsidRPr="009356CC">
        <w:rPr>
          <w:rFonts w:ascii="Times New Roman" w:hAnsi="Times New Roman"/>
          <w:b/>
          <w:sz w:val="24"/>
          <w:szCs w:val="24"/>
        </w:rPr>
        <w:t>О</w:t>
      </w:r>
      <w:r w:rsidRPr="009356CC">
        <w:rPr>
          <w:rFonts w:ascii="Times New Roman" w:hAnsi="Times New Roman"/>
          <w:b/>
          <w:sz w:val="24"/>
          <w:szCs w:val="24"/>
        </w:rPr>
        <w:t>СТРАНСТВА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.</w:t>
      </w:r>
      <w:r w:rsidRPr="009356C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 w:rsidRPr="00935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6CC">
        <w:rPr>
          <w:rFonts w:ascii="Times New Roman" w:hAnsi="Times New Roman"/>
          <w:b/>
          <w:sz w:val="24"/>
          <w:szCs w:val="24"/>
        </w:rPr>
        <w:t>Куцикова</w:t>
      </w:r>
      <w:proofErr w:type="spellEnd"/>
      <w:r w:rsidRPr="009356CC">
        <w:rPr>
          <w:rFonts w:ascii="Times New Roman" w:hAnsi="Times New Roman"/>
          <w:b/>
          <w:sz w:val="24"/>
          <w:szCs w:val="24"/>
        </w:rPr>
        <w:t xml:space="preserve"> </w:t>
      </w:r>
      <w:r w:rsidRPr="009356CC">
        <w:rPr>
          <w:rFonts w:ascii="Times New Roman" w:hAnsi="Times New Roman"/>
          <w:sz w:val="24"/>
          <w:szCs w:val="24"/>
        </w:rPr>
        <w:t>магистрант направления подготовки «Социология»,</w:t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высшего образования Московской области</w:t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«Технологический университет», «МГОТУ»  г. Королев, Московская область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6CC">
        <w:rPr>
          <w:rFonts w:ascii="Times New Roman" w:hAnsi="Times New Roman"/>
          <w:i/>
          <w:sz w:val="24"/>
          <w:szCs w:val="24"/>
        </w:rPr>
        <w:t>Статья посвящена изучению социальной активности российской молодежи и проблемам формирования их позитивного отношения к освоению космического пространства. Рассмотрены теоретические аспекты понятия «социальная активность», проведен анализ отношения мол</w:t>
      </w:r>
      <w:r w:rsidRPr="009356CC">
        <w:rPr>
          <w:rFonts w:ascii="Times New Roman" w:hAnsi="Times New Roman"/>
          <w:i/>
          <w:sz w:val="24"/>
          <w:szCs w:val="24"/>
        </w:rPr>
        <w:t>о</w:t>
      </w:r>
      <w:r w:rsidRPr="009356CC">
        <w:rPr>
          <w:rFonts w:ascii="Times New Roman" w:hAnsi="Times New Roman"/>
          <w:i/>
          <w:sz w:val="24"/>
          <w:szCs w:val="24"/>
        </w:rPr>
        <w:t>дежи к освоению космического пространства.</w:t>
      </w:r>
    </w:p>
    <w:p w:rsidR="00E269AF" w:rsidRPr="009356CC" w:rsidRDefault="00E269AF" w:rsidP="00E2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 xml:space="preserve">Ключевые слова: молодежь, социальная активность, космос, </w:t>
      </w:r>
      <w:r w:rsidRPr="009356CC">
        <w:rPr>
          <w:rFonts w:ascii="Times New Roman" w:hAnsi="Times New Roman"/>
          <w:color w:val="000000"/>
          <w:sz w:val="24"/>
          <w:szCs w:val="24"/>
        </w:rPr>
        <w:t>социальное отношение.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56CC">
        <w:rPr>
          <w:rFonts w:ascii="Times New Roman" w:hAnsi="Times New Roman"/>
          <w:b/>
          <w:sz w:val="24"/>
          <w:szCs w:val="24"/>
          <w:lang w:val="en-US"/>
        </w:rPr>
        <w:t>SOCIAL ACTIVITY OF RUSSIAN YOUTH AND THE PROBLEMS OF FORMATION OF THEIR POSITIVE RELATION TO THE DEVELOPMENT OF OUTER SPACE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b/>
          <w:sz w:val="24"/>
          <w:szCs w:val="24"/>
          <w:lang w:val="en-US"/>
        </w:rPr>
        <w:t>D</w:t>
      </w:r>
      <w:r w:rsidRPr="00AE45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9356CC">
        <w:rPr>
          <w:rFonts w:ascii="Times New Roman" w:hAnsi="Times New Roman"/>
          <w:b/>
          <w:sz w:val="24"/>
          <w:szCs w:val="24"/>
          <w:lang w:val="en-US"/>
        </w:rPr>
        <w:t xml:space="preserve"> I</w:t>
      </w:r>
      <w:r w:rsidRPr="00AE45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E45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356CC">
        <w:rPr>
          <w:rFonts w:ascii="Times New Roman" w:hAnsi="Times New Roman"/>
          <w:b/>
          <w:sz w:val="24"/>
          <w:szCs w:val="24"/>
          <w:lang w:val="en-US"/>
        </w:rPr>
        <w:t>Kutsikova</w:t>
      </w:r>
      <w:proofErr w:type="spellEnd"/>
      <w:r w:rsidRPr="009356C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356CC">
        <w:rPr>
          <w:rFonts w:ascii="Times New Roman" w:hAnsi="Times New Roman"/>
          <w:sz w:val="24"/>
          <w:szCs w:val="24"/>
          <w:lang w:val="en-US"/>
        </w:rPr>
        <w:t xml:space="preserve">graduate student, </w:t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sz w:val="24"/>
          <w:szCs w:val="24"/>
          <w:lang w:val="en-US"/>
        </w:rPr>
        <w:t xml:space="preserve">State Educational Institution of Higher Education </w:t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9356CC">
        <w:rPr>
          <w:rFonts w:ascii="Times New Roman" w:hAnsi="Times New Roman"/>
          <w:sz w:val="24"/>
          <w:szCs w:val="24"/>
          <w:lang w:val="en-US"/>
        </w:rPr>
        <w:t xml:space="preserve">Moscow Region «University of technology», «MGOTY» </w:t>
      </w:r>
      <w:proofErr w:type="spellStart"/>
      <w:r w:rsidRPr="009356CC">
        <w:rPr>
          <w:rFonts w:ascii="Times New Roman" w:hAnsi="Times New Roman"/>
          <w:sz w:val="24"/>
          <w:szCs w:val="24"/>
          <w:lang w:val="en-US"/>
        </w:rPr>
        <w:t>Korolev</w:t>
      </w:r>
      <w:proofErr w:type="spellEnd"/>
      <w:r w:rsidRPr="009356CC">
        <w:rPr>
          <w:rFonts w:ascii="Times New Roman" w:hAnsi="Times New Roman"/>
          <w:sz w:val="24"/>
          <w:szCs w:val="24"/>
          <w:lang w:val="en-US"/>
        </w:rPr>
        <w:t>, Moscow region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9356CC">
        <w:rPr>
          <w:rFonts w:ascii="Times New Roman" w:hAnsi="Times New Roman"/>
          <w:i/>
          <w:sz w:val="24"/>
          <w:szCs w:val="24"/>
          <w:lang w:val="en-US"/>
        </w:rPr>
        <w:t>The article is devoted to the study of the social activity of Russian youth and the problems of for</w:t>
      </w:r>
      <w:r w:rsidRPr="009356CC">
        <w:rPr>
          <w:rFonts w:ascii="Times New Roman" w:hAnsi="Times New Roman"/>
          <w:i/>
          <w:sz w:val="24"/>
          <w:szCs w:val="24"/>
          <w:lang w:val="en-US"/>
        </w:rPr>
        <w:t>m</w:t>
      </w:r>
      <w:r w:rsidRPr="009356CC">
        <w:rPr>
          <w:rFonts w:ascii="Times New Roman" w:hAnsi="Times New Roman"/>
          <w:i/>
          <w:sz w:val="24"/>
          <w:szCs w:val="24"/>
          <w:lang w:val="en-US"/>
        </w:rPr>
        <w:t>ing their positive attitude to the development of outer space. The theoretical aspects of the concept of "s</w:t>
      </w:r>
      <w:r w:rsidRPr="009356CC">
        <w:rPr>
          <w:rFonts w:ascii="Times New Roman" w:hAnsi="Times New Roman"/>
          <w:i/>
          <w:sz w:val="24"/>
          <w:szCs w:val="24"/>
          <w:lang w:val="en-US"/>
        </w:rPr>
        <w:t>o</w:t>
      </w:r>
      <w:r w:rsidRPr="009356CC">
        <w:rPr>
          <w:rFonts w:ascii="Times New Roman" w:hAnsi="Times New Roman"/>
          <w:i/>
          <w:sz w:val="24"/>
          <w:szCs w:val="24"/>
          <w:lang w:val="en-US"/>
        </w:rPr>
        <w:t>cial activity" are examined, and the analysis of the attitude of young people to the exploration of outer space is carried out.</w:t>
      </w:r>
    </w:p>
    <w:p w:rsidR="00E269AF" w:rsidRPr="009356CC" w:rsidRDefault="00E269AF" w:rsidP="00E2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269AF" w:rsidRPr="009356CC" w:rsidRDefault="00E269AF" w:rsidP="00E269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r w:rsidRPr="009356CC">
        <w:rPr>
          <w:rFonts w:ascii="Times New Roman" w:hAnsi="Times New Roman"/>
          <w:sz w:val="24"/>
          <w:szCs w:val="24"/>
          <w:lang w:val="en-US"/>
        </w:rPr>
        <w:t>outh, social activity, space, social attitude.</w:t>
      </w:r>
      <w:proofErr w:type="gramEnd"/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Проблемы социальной активности молодежи, оценки молодыми людьми космической пр</w:t>
      </w:r>
      <w:r w:rsidRPr="009356CC">
        <w:rPr>
          <w:rFonts w:ascii="Times New Roman" w:hAnsi="Times New Roman"/>
          <w:color w:val="000000"/>
          <w:sz w:val="24"/>
          <w:szCs w:val="24"/>
        </w:rPr>
        <w:t>о</w:t>
      </w:r>
      <w:r w:rsidRPr="009356CC">
        <w:rPr>
          <w:rFonts w:ascii="Times New Roman" w:hAnsi="Times New Roman"/>
          <w:color w:val="000000"/>
          <w:sz w:val="24"/>
          <w:szCs w:val="24"/>
        </w:rPr>
        <w:t>блематики как в целом для страны, так и применительно к своей судьбе, находятся в центре вн</w:t>
      </w:r>
      <w:r w:rsidRPr="009356CC">
        <w:rPr>
          <w:rFonts w:ascii="Times New Roman" w:hAnsi="Times New Roman"/>
          <w:color w:val="000000"/>
          <w:sz w:val="24"/>
          <w:szCs w:val="24"/>
        </w:rPr>
        <w:t>и</w:t>
      </w:r>
      <w:r w:rsidRPr="009356CC">
        <w:rPr>
          <w:rFonts w:ascii="Times New Roman" w:hAnsi="Times New Roman"/>
          <w:color w:val="000000"/>
          <w:sz w:val="24"/>
          <w:szCs w:val="24"/>
        </w:rPr>
        <w:t>мания современных российских ученых [6]. Молодежь – это будущее нашей науки, активные участники структур гражданского общества, источник пополнения трудовыми ресурсами особой к</w:t>
      </w:r>
      <w:r w:rsidRPr="009356CC">
        <w:rPr>
          <w:rFonts w:ascii="Times New Roman" w:hAnsi="Times New Roman"/>
          <w:color w:val="000000"/>
          <w:sz w:val="24"/>
          <w:szCs w:val="24"/>
        </w:rPr>
        <w:t>а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тегории специалистов - работников ракетно-космической отрасли.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Молодежь — одна из крупных социальных групп современного российского общества, к</w:t>
      </w:r>
      <w:r w:rsidRPr="009356CC">
        <w:rPr>
          <w:rFonts w:ascii="Times New Roman" w:hAnsi="Times New Roman"/>
          <w:color w:val="000000"/>
          <w:sz w:val="24"/>
          <w:szCs w:val="24"/>
        </w:rPr>
        <w:t>о</w:t>
      </w:r>
      <w:r w:rsidRPr="009356CC">
        <w:rPr>
          <w:rFonts w:ascii="Times New Roman" w:hAnsi="Times New Roman"/>
          <w:color w:val="000000"/>
          <w:sz w:val="24"/>
          <w:szCs w:val="24"/>
        </w:rPr>
        <w:t>торая ежегодно пополняет экономически активное население страны. Одновременно она характ</w:t>
      </w:r>
      <w:r w:rsidRPr="009356CC">
        <w:rPr>
          <w:rFonts w:ascii="Times New Roman" w:hAnsi="Times New Roman"/>
          <w:color w:val="000000"/>
          <w:sz w:val="24"/>
          <w:szCs w:val="24"/>
        </w:rPr>
        <w:t>е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ризуется переходным характером становления ее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>, неполным социальным статусов, отчасти маргинальными социальными позициями, а также неопределенными социальными иде</w:t>
      </w:r>
      <w:r w:rsidRPr="009356CC">
        <w:rPr>
          <w:rFonts w:ascii="Times New Roman" w:hAnsi="Times New Roman"/>
          <w:color w:val="000000"/>
          <w:sz w:val="24"/>
          <w:szCs w:val="24"/>
        </w:rPr>
        <w:t>н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тификациями.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Потребность молодых людей в изучении, усвоении и использовании прошлого опыта в н</w:t>
      </w:r>
      <w:r w:rsidRPr="009356CC">
        <w:rPr>
          <w:rFonts w:ascii="Times New Roman" w:hAnsi="Times New Roman"/>
          <w:color w:val="000000"/>
          <w:sz w:val="24"/>
          <w:szCs w:val="24"/>
        </w:rPr>
        <w:t>о</w:t>
      </w:r>
      <w:r w:rsidRPr="009356CC">
        <w:rPr>
          <w:rFonts w:ascii="Times New Roman" w:hAnsi="Times New Roman"/>
          <w:color w:val="000000"/>
          <w:sz w:val="24"/>
          <w:szCs w:val="24"/>
        </w:rPr>
        <w:t>вых общественных условиях является ключевой базой для социальной активности. Основываясь на этом, социальная активность подростков и молодежи достигается и обеспечивается через ее с</w:t>
      </w:r>
      <w:r w:rsidRPr="009356CC">
        <w:rPr>
          <w:rFonts w:ascii="Times New Roman" w:hAnsi="Times New Roman"/>
          <w:color w:val="000000"/>
          <w:sz w:val="24"/>
          <w:szCs w:val="24"/>
        </w:rPr>
        <w:t>а</w:t>
      </w:r>
      <w:r w:rsidRPr="009356CC">
        <w:rPr>
          <w:rFonts w:ascii="Times New Roman" w:hAnsi="Times New Roman"/>
          <w:color w:val="000000"/>
          <w:sz w:val="24"/>
          <w:szCs w:val="24"/>
        </w:rPr>
        <w:t>модеятельность и преемственность, т.е. молодежь участвует в процессе смены поколений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Под социальной активностью понимается «деятельная сущность» личности, группы общ</w:t>
      </w:r>
      <w:r w:rsidRPr="009356CC">
        <w:rPr>
          <w:rFonts w:ascii="Times New Roman" w:hAnsi="Times New Roman"/>
          <w:color w:val="000000"/>
          <w:sz w:val="24"/>
          <w:szCs w:val="24"/>
        </w:rPr>
        <w:t>е</w:t>
      </w:r>
      <w:r w:rsidRPr="009356CC">
        <w:rPr>
          <w:rFonts w:ascii="Times New Roman" w:hAnsi="Times New Roman"/>
          <w:color w:val="000000"/>
          <w:sz w:val="24"/>
          <w:szCs w:val="24"/>
        </w:rPr>
        <w:t>ства, сознательно ориентированная на решение конкретных проблем, а также самодвижение соц</w:t>
      </w:r>
      <w:r w:rsidRPr="009356CC">
        <w:rPr>
          <w:rFonts w:ascii="Times New Roman" w:hAnsi="Times New Roman"/>
          <w:color w:val="000000"/>
          <w:sz w:val="24"/>
          <w:szCs w:val="24"/>
        </w:rPr>
        <w:t>и</w:t>
      </w:r>
      <w:r w:rsidRPr="009356CC">
        <w:rPr>
          <w:rFonts w:ascii="Times New Roman" w:hAnsi="Times New Roman"/>
          <w:color w:val="000000"/>
          <w:sz w:val="24"/>
          <w:szCs w:val="24"/>
        </w:rPr>
        <w:t>ума [1].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lastRenderedPageBreak/>
        <w:t>Проблемы формирования и эволюции социальной активности молодого поколения являю</w:t>
      </w:r>
      <w:r w:rsidRPr="009356CC">
        <w:rPr>
          <w:rFonts w:ascii="Times New Roman" w:hAnsi="Times New Roman"/>
          <w:sz w:val="24"/>
          <w:szCs w:val="24"/>
        </w:rPr>
        <w:t>т</w:t>
      </w:r>
      <w:r w:rsidRPr="009356CC">
        <w:rPr>
          <w:rFonts w:ascii="Times New Roman" w:hAnsi="Times New Roman"/>
          <w:sz w:val="24"/>
          <w:szCs w:val="24"/>
        </w:rPr>
        <w:t>ся предметом междисциплинарных исследований [9; 10].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На протяжении времени представления об активности личности, сформировавшиеся в о</w:t>
      </w:r>
      <w:r w:rsidRPr="009356CC">
        <w:rPr>
          <w:rFonts w:ascii="Times New Roman" w:hAnsi="Times New Roman"/>
          <w:sz w:val="24"/>
          <w:szCs w:val="24"/>
        </w:rPr>
        <w:t>б</w:t>
      </w:r>
      <w:r w:rsidRPr="009356CC">
        <w:rPr>
          <w:rFonts w:ascii="Times New Roman" w:hAnsi="Times New Roman"/>
          <w:sz w:val="24"/>
          <w:szCs w:val="24"/>
        </w:rPr>
        <w:t xml:space="preserve">ществе, существенно </w:t>
      </w:r>
      <w:r w:rsidRPr="009356CC">
        <w:rPr>
          <w:rFonts w:ascii="Times New Roman" w:hAnsi="Times New Roman"/>
          <w:color w:val="000000"/>
          <w:sz w:val="24"/>
          <w:szCs w:val="24"/>
        </w:rPr>
        <w:t>менялось. В</w:t>
      </w:r>
      <w:r w:rsidRPr="009356CC">
        <w:rPr>
          <w:rFonts w:ascii="Times New Roman" w:hAnsi="Times New Roman"/>
          <w:sz w:val="24"/>
          <w:szCs w:val="24"/>
        </w:rPr>
        <w:t xml:space="preserve"> разные периоды были положены основы анализа не только п</w:t>
      </w:r>
      <w:r w:rsidRPr="009356CC">
        <w:rPr>
          <w:rFonts w:ascii="Times New Roman" w:hAnsi="Times New Roman"/>
          <w:sz w:val="24"/>
          <w:szCs w:val="24"/>
        </w:rPr>
        <w:t>о</w:t>
      </w:r>
      <w:r w:rsidRPr="009356CC">
        <w:rPr>
          <w:rFonts w:ascii="Times New Roman" w:hAnsi="Times New Roman"/>
          <w:sz w:val="24"/>
          <w:szCs w:val="24"/>
        </w:rPr>
        <w:t>нятия социальной активности в целом, но и определение ее мотивационно-ценностной и целевой основы. Изучение этих моментов необходимо для дальнейшего понимания направленности, форм и способов проявления активности молодого поколения не только на разных уровнях, но и в ра</w:t>
      </w:r>
      <w:r w:rsidRPr="009356CC">
        <w:rPr>
          <w:rFonts w:ascii="Times New Roman" w:hAnsi="Times New Roman"/>
          <w:sz w:val="24"/>
          <w:szCs w:val="24"/>
        </w:rPr>
        <w:t>з</w:t>
      </w:r>
      <w:r w:rsidRPr="009356CC">
        <w:rPr>
          <w:rFonts w:ascii="Times New Roman" w:hAnsi="Times New Roman"/>
          <w:sz w:val="24"/>
          <w:szCs w:val="24"/>
        </w:rPr>
        <w:t xml:space="preserve">личных сферах жизнедеятельности общества.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В настоящее время молодежь как социальная группа в российском обществе имеет крайне противоречивый характер. С одной стороны, она характеризуется как социально незрелая и пол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 xml:space="preserve">тически индифферентная группа, а с другой </w:t>
      </w:r>
      <w:r>
        <w:rPr>
          <w:rFonts w:ascii="Times New Roman" w:hAnsi="Times New Roman"/>
          <w:sz w:val="24"/>
          <w:szCs w:val="24"/>
        </w:rPr>
        <w:t>-</w:t>
      </w:r>
      <w:r w:rsidRPr="009356CC">
        <w:rPr>
          <w:rFonts w:ascii="Times New Roman" w:hAnsi="Times New Roman"/>
          <w:sz w:val="24"/>
          <w:szCs w:val="24"/>
        </w:rPr>
        <w:t xml:space="preserve"> считаются, что молодежь является мощным соц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>ально-инновационным ресурсом. Как отмечает в своих трудах Д.В. Кротов, российская молодежь не видит в социальной активности смысла, не интересуется тем, что выходит за пределы личной жизни. Он подчеркивает, что работающая молодежь узко специализирована относительно соц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 xml:space="preserve">ально-инновационной деятельности [2]. Также отмечается, что молодежи присущ скептицизм в вопросах науки.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В формировании социальной активности молодежи существуют определенные личностного проблемы: общественная активность, к сожалению, не рассматривается молодежью в качестве р</w:t>
      </w:r>
      <w:r w:rsidRPr="009356CC">
        <w:rPr>
          <w:rFonts w:ascii="Times New Roman" w:hAnsi="Times New Roman"/>
          <w:sz w:val="24"/>
          <w:szCs w:val="24"/>
        </w:rPr>
        <w:t>е</w:t>
      </w:r>
      <w:r w:rsidRPr="009356CC">
        <w:rPr>
          <w:rFonts w:ascii="Times New Roman" w:hAnsi="Times New Roman"/>
          <w:sz w:val="24"/>
          <w:szCs w:val="24"/>
        </w:rPr>
        <w:t>сурса, который может обеспечить будущие успехи и достижения [5].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 xml:space="preserve">Л.Ф. Шаламова отмечает что, социальная активность молодежи сопутствуется наличием у молодого человека собственной позиции по </w:t>
      </w:r>
      <w:r>
        <w:rPr>
          <w:rFonts w:ascii="Times New Roman" w:hAnsi="Times New Roman"/>
          <w:sz w:val="24"/>
          <w:szCs w:val="24"/>
        </w:rPr>
        <w:t>отношению к событиям и мероприят</w:t>
      </w:r>
      <w:r w:rsidRPr="009356CC">
        <w:rPr>
          <w:rFonts w:ascii="Times New Roman" w:hAnsi="Times New Roman"/>
          <w:sz w:val="24"/>
          <w:szCs w:val="24"/>
        </w:rPr>
        <w:t>иям в жизни о</w:t>
      </w:r>
      <w:r w:rsidRPr="009356CC">
        <w:rPr>
          <w:rFonts w:ascii="Times New Roman" w:hAnsi="Times New Roman"/>
          <w:sz w:val="24"/>
          <w:szCs w:val="24"/>
        </w:rPr>
        <w:t>б</w:t>
      </w:r>
      <w:r w:rsidRPr="009356CC">
        <w:rPr>
          <w:rFonts w:ascii="Times New Roman" w:hAnsi="Times New Roman"/>
          <w:sz w:val="24"/>
          <w:szCs w:val="24"/>
        </w:rPr>
        <w:t xml:space="preserve">щества. Социальная активность выражается в стремлении молодежи творчески реализовывать свой потенциал, раскрыть свои возможности, проектировать и созидать новую реальность [11]. </w:t>
      </w:r>
      <w:proofErr w:type="spellStart"/>
      <w:r w:rsidRPr="009356CC">
        <w:rPr>
          <w:rFonts w:ascii="Times New Roman" w:hAnsi="Times New Roman"/>
          <w:sz w:val="24"/>
          <w:szCs w:val="24"/>
        </w:rPr>
        <w:t>Кибакин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М.В. отмечает что, освоение знаний непосредственно в конкретно-социальной среде с</w:t>
      </w:r>
      <w:r w:rsidRPr="009356CC">
        <w:rPr>
          <w:rFonts w:ascii="Times New Roman" w:hAnsi="Times New Roman"/>
          <w:sz w:val="24"/>
          <w:szCs w:val="24"/>
        </w:rPr>
        <w:t>о</w:t>
      </w:r>
      <w:r w:rsidRPr="009356CC">
        <w:rPr>
          <w:rFonts w:ascii="Times New Roman" w:hAnsi="Times New Roman"/>
          <w:sz w:val="24"/>
          <w:szCs w:val="24"/>
        </w:rPr>
        <w:t>здает более полные условия для социализации личности [3]. В качестве такой среды могут выст</w:t>
      </w:r>
      <w:r w:rsidRPr="009356CC">
        <w:rPr>
          <w:rFonts w:ascii="Times New Roman" w:hAnsi="Times New Roman"/>
          <w:sz w:val="24"/>
          <w:szCs w:val="24"/>
        </w:rPr>
        <w:t>у</w:t>
      </w:r>
      <w:r w:rsidRPr="009356CC">
        <w:rPr>
          <w:rFonts w:ascii="Times New Roman" w:hAnsi="Times New Roman"/>
          <w:sz w:val="24"/>
          <w:szCs w:val="24"/>
        </w:rPr>
        <w:t>пать учебные заведения. Социальная активность студентов является непременным условием по</w:t>
      </w:r>
      <w:r w:rsidRPr="009356CC">
        <w:rPr>
          <w:rFonts w:ascii="Times New Roman" w:hAnsi="Times New Roman"/>
          <w:sz w:val="24"/>
          <w:szCs w:val="24"/>
        </w:rPr>
        <w:t>д</w:t>
      </w:r>
      <w:r w:rsidRPr="009356CC">
        <w:rPr>
          <w:rFonts w:ascii="Times New Roman" w:hAnsi="Times New Roman"/>
          <w:sz w:val="24"/>
          <w:szCs w:val="24"/>
        </w:rPr>
        <w:t xml:space="preserve">готовки их как будущих специалистов [5].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В связи с этим возникает особая потребность формирования позитивного отношения общ</w:t>
      </w:r>
      <w:r w:rsidRPr="009356CC">
        <w:rPr>
          <w:rFonts w:ascii="Times New Roman" w:hAnsi="Times New Roman"/>
          <w:sz w:val="24"/>
          <w:szCs w:val="24"/>
        </w:rPr>
        <w:t>е</w:t>
      </w:r>
      <w:r w:rsidRPr="009356CC">
        <w:rPr>
          <w:rFonts w:ascii="Times New Roman" w:hAnsi="Times New Roman"/>
          <w:sz w:val="24"/>
          <w:szCs w:val="24"/>
        </w:rPr>
        <w:t>ства, в том числе и молодежи, к русскому космизму. Отличительной чертой философии русского космизма является воссоздание натуральной связи человека с природой и историей, возрождение духовных основ жизни, распространение человеческого мировосприятия до вселенского уровня [5; 6].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С целью изучения социальной активности молодежи в вопросах формирования у них поз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>тивного отношения к космической сфере были проанализированы результаты социологического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 исследования «Русский космизм-2017». Исследование проведено в 1-ом квартале 2017 года. В х</w:t>
      </w:r>
      <w:r w:rsidRPr="009356CC">
        <w:rPr>
          <w:rFonts w:ascii="Times New Roman" w:hAnsi="Times New Roman"/>
          <w:color w:val="000000"/>
          <w:sz w:val="24"/>
          <w:szCs w:val="24"/>
        </w:rPr>
        <w:t>о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де исследования опрошены 140 человек. </w:t>
      </w:r>
      <w:proofErr w:type="gramStart"/>
      <w:r w:rsidRPr="009356CC">
        <w:rPr>
          <w:rFonts w:ascii="Times New Roman" w:hAnsi="Times New Roman"/>
          <w:color w:val="000000"/>
          <w:sz w:val="24"/>
          <w:szCs w:val="24"/>
        </w:rPr>
        <w:t>Ошибка выборки 4,6%. Руководитель исследования – К</w:t>
      </w:r>
      <w:r w:rsidRPr="009356CC">
        <w:rPr>
          <w:rFonts w:ascii="Times New Roman" w:hAnsi="Times New Roman"/>
          <w:color w:val="000000"/>
          <w:sz w:val="24"/>
          <w:szCs w:val="24"/>
        </w:rPr>
        <w:t>и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рилина Т.Ю.,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</w:rPr>
        <w:t>д.с.н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 xml:space="preserve">., профессор; научный консультант  –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</w:rPr>
        <w:t>Кибакин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 xml:space="preserve"> М.В.,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</w:rPr>
        <w:t>д.с.н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 xml:space="preserve">., доцент. </w:t>
      </w:r>
      <w:proofErr w:type="gramEnd"/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Материалы исследования верифицированы и включены в научный архив кафедры гуман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 xml:space="preserve">тарных и социальных дисциплин ГБОУ ВО МО «Технологический университет». </w:t>
      </w:r>
      <w:r w:rsidRPr="009356CC">
        <w:rPr>
          <w:rFonts w:ascii="Times New Roman" w:hAnsi="Times New Roman"/>
          <w:color w:val="000000"/>
          <w:sz w:val="24"/>
          <w:szCs w:val="24"/>
        </w:rPr>
        <w:t>Обработка да</w:t>
      </w:r>
      <w:r w:rsidRPr="009356CC">
        <w:rPr>
          <w:rFonts w:ascii="Times New Roman" w:hAnsi="Times New Roman"/>
          <w:color w:val="000000"/>
          <w:sz w:val="24"/>
          <w:szCs w:val="24"/>
        </w:rPr>
        <w:t>н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ных осуществлена при помощи </w:t>
      </w:r>
      <w:r w:rsidRPr="009356CC">
        <w:rPr>
          <w:rFonts w:ascii="Times New Roman" w:eastAsia="MS Mincho" w:hAnsi="Times New Roman"/>
          <w:color w:val="000000"/>
          <w:sz w:val="24"/>
          <w:szCs w:val="24"/>
        </w:rPr>
        <w:t xml:space="preserve">профессионального статистического пакета для социальных наук </w:t>
      </w:r>
      <w:r w:rsidRPr="009356CC">
        <w:rPr>
          <w:rFonts w:ascii="Times New Roman" w:eastAsia="MS Mincho" w:hAnsi="Times New Roman"/>
          <w:color w:val="000000"/>
          <w:sz w:val="24"/>
          <w:szCs w:val="24"/>
          <w:lang w:val="en-US"/>
        </w:rPr>
        <w:t>IBM</w:t>
      </w:r>
      <w:r w:rsidRPr="009356C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Pr="009356C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SPSS </w:t>
      </w:r>
      <w:proofErr w:type="spellStart"/>
      <w:r w:rsidRPr="009356C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Statistics</w:t>
      </w:r>
      <w:proofErr w:type="spellEnd"/>
      <w:r w:rsidRPr="009356C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22 </w:t>
      </w:r>
      <w:r w:rsidRPr="009356C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программы для работы с электронными таблицами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56C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Excel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 xml:space="preserve"> ко</w:t>
      </w:r>
      <w:r w:rsidRPr="009356CC">
        <w:rPr>
          <w:rFonts w:ascii="Times New Roman" w:hAnsi="Times New Roman"/>
          <w:color w:val="000000"/>
          <w:sz w:val="24"/>
          <w:szCs w:val="24"/>
        </w:rPr>
        <w:t>м</w:t>
      </w:r>
      <w:r w:rsidRPr="009356CC">
        <w:rPr>
          <w:rFonts w:ascii="Times New Roman" w:hAnsi="Times New Roman"/>
          <w:color w:val="000000"/>
          <w:sz w:val="24"/>
          <w:szCs w:val="24"/>
        </w:rPr>
        <w:t xml:space="preserve">пьютерной программы SPSS </w:t>
      </w:r>
      <w:proofErr w:type="spellStart"/>
      <w:r w:rsidRPr="009356CC">
        <w:rPr>
          <w:rFonts w:ascii="Times New Roman" w:hAnsi="Times New Roman"/>
          <w:color w:val="000000"/>
          <w:sz w:val="24"/>
          <w:szCs w:val="24"/>
        </w:rPr>
        <w:t>Statistics</w:t>
      </w:r>
      <w:proofErr w:type="spellEnd"/>
      <w:r w:rsidRPr="009356CC">
        <w:rPr>
          <w:rFonts w:ascii="Times New Roman" w:hAnsi="Times New Roman"/>
          <w:color w:val="000000"/>
          <w:sz w:val="24"/>
          <w:szCs w:val="24"/>
        </w:rPr>
        <w:t>.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В целях описания структуры современной российской молодежи с точки зрения наличия групп с высокой социальной активностью была произведена самооценка респондентами своего лидерского статуса.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 xml:space="preserve">Около четверти респондентов (22,1 %) могут назвать себя лидером общественного мнения, причем, только 6,3% с полной уверенностью считают себя таковыми. Большая часть респондентов мужского пола дали положительный ответ на предложенный вопрос </w:t>
      </w:r>
      <w:r w:rsidRPr="009356CC">
        <w:rPr>
          <w:rFonts w:ascii="Times New Roman" w:hAnsi="Times New Roman"/>
          <w:sz w:val="24"/>
          <w:szCs w:val="24"/>
        </w:rPr>
        <w:lastRenderedPageBreak/>
        <w:t>«Можно ли Вас назвать «л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>дером общественного мнения». При этом 48,5 % ответили отрицательно на данный вопрос, же</w:t>
      </w:r>
      <w:r w:rsidRPr="009356CC">
        <w:rPr>
          <w:rFonts w:ascii="Times New Roman" w:hAnsi="Times New Roman"/>
          <w:sz w:val="24"/>
          <w:szCs w:val="24"/>
        </w:rPr>
        <w:t>н</w:t>
      </w:r>
      <w:r w:rsidRPr="009356CC">
        <w:rPr>
          <w:rFonts w:ascii="Times New Roman" w:hAnsi="Times New Roman"/>
          <w:sz w:val="24"/>
          <w:szCs w:val="24"/>
        </w:rPr>
        <w:t>щин, из которых 39 человек, что составляет 84,7 % от числа ответивших «нет» и «скорее нет, чем да» (рисунок 1). Около 1/3 (29 %), респондентов не смогли точно определиться.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 xml:space="preserve">Характерно, что большинство молодых людей имели опыт управления коллективами, что повышает достоверность их оценок различных аспектов социальной активности молодых людей. 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9AF" w:rsidRPr="009356CC" w:rsidRDefault="00E269AF" w:rsidP="00E2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0760" cy="236156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AF" w:rsidRPr="00AE45D0" w:rsidRDefault="00E269AF" w:rsidP="00E269A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45D0">
        <w:rPr>
          <w:rFonts w:ascii="Times New Roman" w:hAnsi="Times New Roman"/>
          <w:b/>
          <w:color w:val="000000"/>
          <w:sz w:val="24"/>
          <w:szCs w:val="24"/>
        </w:rPr>
        <w:t xml:space="preserve">Рисунок 1. Самооценка лидерских качеств молодежью </w:t>
      </w:r>
    </w:p>
    <w:p w:rsidR="00E269AF" w:rsidRPr="009356CC" w:rsidRDefault="00E269AF" w:rsidP="00E269A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Важной характеристикой социальной активности молодежи в сфере освоения космоса, космической деятельности, в области производственной деятельности предприятий ракетно-космической отрасли является их мотивационно-ценностные ориентации в реализации жизненных планов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По данным проведенного анкетирования, более половины респондентов (63,2 %) считают привлекательной работу на предприятиях космической отрасли, 31,6 % которых однозначно сч</w:t>
      </w:r>
      <w:r w:rsidRPr="009356CC">
        <w:rPr>
          <w:rFonts w:ascii="Times New Roman" w:hAnsi="Times New Roman"/>
          <w:sz w:val="24"/>
          <w:szCs w:val="24"/>
        </w:rPr>
        <w:t>и</w:t>
      </w:r>
      <w:r w:rsidRPr="009356CC">
        <w:rPr>
          <w:rFonts w:ascii="Times New Roman" w:hAnsi="Times New Roman"/>
          <w:sz w:val="24"/>
          <w:szCs w:val="24"/>
        </w:rPr>
        <w:t xml:space="preserve">тают их таковыми (рисунок 2). 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0760" cy="2361565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AF" w:rsidRPr="009356CC" w:rsidRDefault="00E269AF" w:rsidP="00E269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AE45D0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2. </w:t>
      </w:r>
      <w:r w:rsidRPr="00AE45D0">
        <w:rPr>
          <w:rFonts w:ascii="Times New Roman" w:hAnsi="Times New Roman"/>
          <w:b/>
          <w:sz w:val="24"/>
          <w:szCs w:val="24"/>
        </w:rPr>
        <w:t>Самоопределение молодежи в вопросе перспектив профессиональной деятельн</w:t>
      </w:r>
      <w:r w:rsidRPr="00AE45D0">
        <w:rPr>
          <w:rFonts w:ascii="Times New Roman" w:hAnsi="Times New Roman"/>
          <w:b/>
          <w:sz w:val="24"/>
          <w:szCs w:val="24"/>
        </w:rPr>
        <w:t>о</w:t>
      </w:r>
      <w:r w:rsidRPr="00AE45D0">
        <w:rPr>
          <w:rFonts w:ascii="Times New Roman" w:hAnsi="Times New Roman"/>
          <w:b/>
          <w:sz w:val="24"/>
          <w:szCs w:val="24"/>
        </w:rPr>
        <w:t>сти в космической отрасли</w:t>
      </w:r>
    </w:p>
    <w:p w:rsidR="00E269AF" w:rsidRPr="009356CC" w:rsidRDefault="00E269AF" w:rsidP="00E269A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Следует отметить, что из числа этих ре</w:t>
      </w:r>
      <w:r>
        <w:rPr>
          <w:rFonts w:ascii="Times New Roman" w:hAnsi="Times New Roman"/>
          <w:sz w:val="24"/>
          <w:szCs w:val="24"/>
        </w:rPr>
        <w:t>спондентов только 5 % ответили,</w:t>
      </w:r>
      <w:r w:rsidRPr="009356CC">
        <w:rPr>
          <w:rFonts w:ascii="Times New Roman" w:hAnsi="Times New Roman"/>
          <w:sz w:val="24"/>
          <w:szCs w:val="24"/>
        </w:rPr>
        <w:t xml:space="preserve"> что видят себя в будущем как специалиста в данной сфере. </w:t>
      </w:r>
    </w:p>
    <w:p w:rsidR="00E269AF" w:rsidRPr="009356CC" w:rsidRDefault="00E269AF" w:rsidP="00E269A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lastRenderedPageBreak/>
        <w:t>В целом абсолютное большинство (61,1%) категорично не видят себя в этой отрасли (рис</w:t>
      </w:r>
      <w:r w:rsidRPr="009356CC">
        <w:rPr>
          <w:rFonts w:ascii="Times New Roman" w:hAnsi="Times New Roman"/>
          <w:sz w:val="24"/>
          <w:szCs w:val="24"/>
        </w:rPr>
        <w:t>у</w:t>
      </w:r>
      <w:r w:rsidRPr="009356CC">
        <w:rPr>
          <w:rFonts w:ascii="Times New Roman" w:hAnsi="Times New Roman"/>
          <w:sz w:val="24"/>
          <w:szCs w:val="24"/>
        </w:rPr>
        <w:t>нок 3).</w:t>
      </w:r>
    </w:p>
    <w:p w:rsidR="00E269AF" w:rsidRPr="009356CC" w:rsidRDefault="00E269AF" w:rsidP="00E2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0760" cy="26238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AF" w:rsidRPr="00AE45D0" w:rsidRDefault="00E269AF" w:rsidP="00E2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3.</w:t>
      </w:r>
      <w:r w:rsidRPr="00AE45D0">
        <w:rPr>
          <w:rFonts w:ascii="Times New Roman" w:hAnsi="Times New Roman"/>
          <w:b/>
          <w:sz w:val="24"/>
          <w:szCs w:val="24"/>
        </w:rPr>
        <w:t xml:space="preserve"> Самоопределение молодежи в вопросе перспектив профессиональной деятельн</w:t>
      </w:r>
      <w:r w:rsidRPr="00AE45D0">
        <w:rPr>
          <w:rFonts w:ascii="Times New Roman" w:hAnsi="Times New Roman"/>
          <w:b/>
          <w:sz w:val="24"/>
          <w:szCs w:val="24"/>
        </w:rPr>
        <w:t>о</w:t>
      </w:r>
      <w:r w:rsidRPr="00AE45D0">
        <w:rPr>
          <w:rFonts w:ascii="Times New Roman" w:hAnsi="Times New Roman"/>
          <w:b/>
          <w:sz w:val="24"/>
          <w:szCs w:val="24"/>
        </w:rPr>
        <w:t>сти в космической отрасли</w:t>
      </w:r>
    </w:p>
    <w:p w:rsidR="00E269AF" w:rsidRPr="009356CC" w:rsidRDefault="00E269AF" w:rsidP="00E2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56CC">
        <w:rPr>
          <w:rFonts w:ascii="Times New Roman" w:hAnsi="Times New Roman"/>
          <w:color w:val="000000"/>
          <w:sz w:val="24"/>
          <w:szCs w:val="24"/>
        </w:rPr>
        <w:t>Исходя из проведенного анализа, можно сделать следующие выводы: космическая сфера в глазах молодежи привлекательна, однако значительная часть молодежи не видит своей перспект</w:t>
      </w:r>
      <w:r w:rsidRPr="009356CC">
        <w:rPr>
          <w:rFonts w:ascii="Times New Roman" w:hAnsi="Times New Roman"/>
          <w:color w:val="000000"/>
          <w:sz w:val="24"/>
          <w:szCs w:val="24"/>
        </w:rPr>
        <w:t>и</w:t>
      </w:r>
      <w:r w:rsidRPr="009356CC">
        <w:rPr>
          <w:rFonts w:ascii="Times New Roman" w:hAnsi="Times New Roman"/>
          <w:color w:val="000000"/>
          <w:sz w:val="24"/>
          <w:szCs w:val="24"/>
        </w:rPr>
        <w:t>вы в форме работы на предприятиях ракетно-космической отрасли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Примечательно, что респонденты, которые видят себя в космической отрасли, в абсолю</w:t>
      </w:r>
      <w:r w:rsidRPr="009356CC">
        <w:rPr>
          <w:rFonts w:ascii="Times New Roman" w:hAnsi="Times New Roman"/>
          <w:sz w:val="24"/>
          <w:szCs w:val="24"/>
        </w:rPr>
        <w:t>т</w:t>
      </w:r>
      <w:r w:rsidRPr="009356CC">
        <w:rPr>
          <w:rFonts w:ascii="Times New Roman" w:hAnsi="Times New Roman"/>
          <w:sz w:val="24"/>
          <w:szCs w:val="24"/>
        </w:rPr>
        <w:t xml:space="preserve">ном большинстве определили себя как людей, которые не являются лидерами и склонны работать под руководством других людей. </w:t>
      </w:r>
    </w:p>
    <w:p w:rsidR="00E269AF" w:rsidRPr="009356CC" w:rsidRDefault="00E269AF" w:rsidP="00E26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Таким образом, существует некоторые проблемы реализации устремлений молодежи в форме позитивного отношения и деятельности космической отрасли. Важность решения этих пр</w:t>
      </w:r>
      <w:r w:rsidRPr="009356CC">
        <w:rPr>
          <w:rFonts w:ascii="Times New Roman" w:hAnsi="Times New Roman"/>
          <w:sz w:val="24"/>
          <w:szCs w:val="24"/>
        </w:rPr>
        <w:t>о</w:t>
      </w:r>
      <w:r w:rsidRPr="009356CC">
        <w:rPr>
          <w:rFonts w:ascii="Times New Roman" w:hAnsi="Times New Roman"/>
          <w:sz w:val="24"/>
          <w:szCs w:val="24"/>
        </w:rPr>
        <w:t>блем обусловлены тем, что космическая деятельность является приоритетным направлением ра</w:t>
      </w:r>
      <w:r w:rsidRPr="009356CC">
        <w:rPr>
          <w:rFonts w:ascii="Times New Roman" w:hAnsi="Times New Roman"/>
          <w:sz w:val="24"/>
          <w:szCs w:val="24"/>
        </w:rPr>
        <w:t>з</w:t>
      </w:r>
      <w:r w:rsidRPr="009356CC">
        <w:rPr>
          <w:rFonts w:ascii="Times New Roman" w:hAnsi="Times New Roman"/>
          <w:sz w:val="24"/>
          <w:szCs w:val="24"/>
        </w:rPr>
        <w:t>вития страны. Главной задачей при этом является обучение кадров, которые могли бы стать д</w:t>
      </w:r>
      <w:r w:rsidRPr="009356CC">
        <w:rPr>
          <w:rFonts w:ascii="Times New Roman" w:hAnsi="Times New Roman"/>
          <w:sz w:val="24"/>
          <w:szCs w:val="24"/>
        </w:rPr>
        <w:t>о</w:t>
      </w:r>
      <w:r w:rsidRPr="009356CC">
        <w:rPr>
          <w:rFonts w:ascii="Times New Roman" w:hAnsi="Times New Roman"/>
          <w:sz w:val="24"/>
          <w:szCs w:val="24"/>
        </w:rPr>
        <w:t>стойной заменой прошлому поколению. Эту задачу, на взгляд автора, можно решить благодаря у</w:t>
      </w:r>
      <w:r w:rsidRPr="009356CC">
        <w:rPr>
          <w:rFonts w:ascii="Times New Roman" w:hAnsi="Times New Roman"/>
          <w:sz w:val="24"/>
          <w:szCs w:val="24"/>
        </w:rPr>
        <w:t>г</w:t>
      </w:r>
      <w:r w:rsidRPr="009356CC">
        <w:rPr>
          <w:rFonts w:ascii="Times New Roman" w:hAnsi="Times New Roman"/>
          <w:sz w:val="24"/>
          <w:szCs w:val="24"/>
        </w:rPr>
        <w:t>лубленному обучению студентов образовательных учреждений  аспектам космической отрасли. Это необходимо не только для популяризации космической деятельности среди молодежи, но и для общего развития будущего нашей страны – молодых специалистов.</w:t>
      </w: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9AF" w:rsidRPr="009356CC" w:rsidRDefault="00E269AF" w:rsidP="00E26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6CC">
        <w:rPr>
          <w:rFonts w:ascii="Times New Roman" w:hAnsi="Times New Roman"/>
          <w:b/>
          <w:sz w:val="24"/>
          <w:szCs w:val="24"/>
        </w:rPr>
        <w:t>Литература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Беликова Е.А. Политическое участие молодежи: анализ проблем политической а</w:t>
      </w:r>
      <w:r w:rsidRPr="009356C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тивности //</w:t>
      </w:r>
      <w:r w:rsidRPr="009356CC">
        <w:rPr>
          <w:rFonts w:ascii="Times New Roman" w:hAnsi="Times New Roman"/>
          <w:sz w:val="24"/>
          <w:szCs w:val="24"/>
        </w:rPr>
        <w:t xml:space="preserve"> Среднерусский вестник общественных наук. 2014. № 1. С. 57-61.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56CC">
        <w:rPr>
          <w:rFonts w:ascii="Times New Roman" w:hAnsi="Times New Roman"/>
          <w:sz w:val="24"/>
          <w:szCs w:val="24"/>
        </w:rPr>
        <w:t>Кибакин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М.В. Развитие научно-исследовательской базы негосударственных вузов в </w:t>
      </w:r>
      <w:r>
        <w:rPr>
          <w:rFonts w:ascii="Times New Roman" w:hAnsi="Times New Roman"/>
          <w:sz w:val="24"/>
          <w:szCs w:val="24"/>
        </w:rPr>
        <w:t xml:space="preserve">интересах учебной деятельности // </w:t>
      </w:r>
      <w:r w:rsidRPr="009356CC">
        <w:rPr>
          <w:rFonts w:ascii="Times New Roman" w:hAnsi="Times New Roman"/>
          <w:sz w:val="24"/>
          <w:szCs w:val="24"/>
        </w:rPr>
        <w:t>Социология образования. 2014. № 3. С. 29-35.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Кибакин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М.В. Образовательные организации как институт обеспечения качества жизни в местных сообществах // Социология обр</w:t>
      </w:r>
      <w:r>
        <w:rPr>
          <w:rFonts w:ascii="Times New Roman" w:hAnsi="Times New Roman"/>
          <w:sz w:val="24"/>
          <w:szCs w:val="24"/>
        </w:rPr>
        <w:t>азования. 2013. № 12. С. 36-41.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Кибакин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М.В. Функционирование института </w:t>
      </w:r>
      <w:proofErr w:type="spellStart"/>
      <w:r w:rsidRPr="009356CC">
        <w:rPr>
          <w:rFonts w:ascii="Times New Roman" w:hAnsi="Times New Roman"/>
          <w:sz w:val="24"/>
          <w:szCs w:val="24"/>
        </w:rPr>
        <w:t>судоприменения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в современном ро</w:t>
      </w:r>
      <w:r w:rsidRPr="009356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</w:t>
      </w:r>
      <w:r w:rsidRPr="009356CC">
        <w:rPr>
          <w:rFonts w:ascii="Times New Roman" w:hAnsi="Times New Roman"/>
          <w:sz w:val="24"/>
          <w:szCs w:val="24"/>
        </w:rPr>
        <w:t xml:space="preserve">ском социуме // Право и управление. XXI </w:t>
      </w:r>
      <w:r>
        <w:rPr>
          <w:rFonts w:ascii="Times New Roman" w:hAnsi="Times New Roman"/>
          <w:sz w:val="24"/>
          <w:szCs w:val="24"/>
        </w:rPr>
        <w:t>век. 2015. № 3 (36). С. 33-38.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iCs/>
          <w:sz w:val="24"/>
          <w:szCs w:val="24"/>
        </w:rPr>
        <w:t xml:space="preserve">Кирилина Т.Ю., Кирилина Н.А. </w:t>
      </w:r>
      <w:hyperlink r:id="rId9" w:history="1"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 xml:space="preserve">Социологические взгляды К.Э. </w:t>
        </w:r>
        <w:r w:rsidRPr="009356CC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Циолковского</w:t>
        </w:r>
      </w:hyperlink>
      <w:r w:rsidRPr="009356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356CC">
        <w:rPr>
          <w:rFonts w:ascii="Times New Roman" w:hAnsi="Times New Roman"/>
          <w:sz w:val="24"/>
          <w:szCs w:val="24"/>
        </w:rPr>
        <w:t>Ру</w:t>
      </w:r>
      <w:r w:rsidRPr="009356CC">
        <w:rPr>
          <w:rFonts w:ascii="Times New Roman" w:hAnsi="Times New Roman"/>
          <w:sz w:val="24"/>
          <w:szCs w:val="24"/>
        </w:rPr>
        <w:t>с</w:t>
      </w:r>
      <w:r w:rsidRPr="009356CC">
        <w:rPr>
          <w:rFonts w:ascii="Times New Roman" w:hAnsi="Times New Roman"/>
          <w:sz w:val="24"/>
          <w:szCs w:val="24"/>
        </w:rPr>
        <w:t>ский космизм: история и современность // Сборник трудов по материалам научной конференции 08 декабря 2016 г. / Под общ</w:t>
      </w:r>
      <w:proofErr w:type="gramStart"/>
      <w:r w:rsidRPr="009356CC">
        <w:rPr>
          <w:rFonts w:ascii="Times New Roman" w:hAnsi="Times New Roman"/>
          <w:sz w:val="24"/>
          <w:szCs w:val="24"/>
        </w:rPr>
        <w:t>.</w:t>
      </w:r>
      <w:proofErr w:type="gramEnd"/>
      <w:r w:rsidRPr="009356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56CC">
        <w:rPr>
          <w:rFonts w:ascii="Times New Roman" w:hAnsi="Times New Roman"/>
          <w:sz w:val="24"/>
          <w:szCs w:val="24"/>
        </w:rPr>
        <w:t>н</w:t>
      </w:r>
      <w:proofErr w:type="gramEnd"/>
      <w:r w:rsidRPr="009356CC">
        <w:rPr>
          <w:rFonts w:ascii="Times New Roman" w:hAnsi="Times New Roman"/>
          <w:sz w:val="24"/>
          <w:szCs w:val="24"/>
        </w:rPr>
        <w:t>аучн</w:t>
      </w:r>
      <w:proofErr w:type="spellEnd"/>
      <w:r w:rsidRPr="009356CC">
        <w:rPr>
          <w:rFonts w:ascii="Times New Roman" w:hAnsi="Times New Roman"/>
          <w:sz w:val="24"/>
          <w:szCs w:val="24"/>
        </w:rPr>
        <w:t>. редакци</w:t>
      </w:r>
      <w:r>
        <w:rPr>
          <w:rFonts w:ascii="Times New Roman" w:hAnsi="Times New Roman"/>
          <w:sz w:val="24"/>
          <w:szCs w:val="24"/>
        </w:rPr>
        <w:t>ей Кирилиной Т.Ю. М.: «</w:t>
      </w:r>
      <w:proofErr w:type="spellStart"/>
      <w:r>
        <w:rPr>
          <w:rFonts w:ascii="Times New Roman" w:hAnsi="Times New Roman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9356CC">
        <w:rPr>
          <w:rFonts w:ascii="Times New Roman" w:hAnsi="Times New Roman"/>
          <w:sz w:val="24"/>
          <w:szCs w:val="24"/>
        </w:rPr>
        <w:t xml:space="preserve"> 2017. С. 38-43.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Кирилина Т.Ю., Ларионов</w:t>
      </w:r>
      <w:r w:rsidRPr="009356CC">
        <w:rPr>
          <w:rFonts w:ascii="Times New Roman" w:hAnsi="Times New Roman"/>
          <w:sz w:val="24"/>
          <w:szCs w:val="24"/>
        </w:rPr>
        <w:t xml:space="preserve"> А.Э., Ткаченко А.В., Садовая О.О. Русский кос</w:t>
      </w:r>
      <w:r>
        <w:rPr>
          <w:rFonts w:ascii="Times New Roman" w:hAnsi="Times New Roman"/>
          <w:sz w:val="24"/>
          <w:szCs w:val="24"/>
        </w:rPr>
        <w:t>мизм как явление духовной жизни //</w:t>
      </w:r>
      <w:r w:rsidRPr="009356CC">
        <w:rPr>
          <w:rFonts w:ascii="Times New Roman" w:hAnsi="Times New Roman"/>
          <w:sz w:val="24"/>
          <w:szCs w:val="24"/>
        </w:rPr>
        <w:t xml:space="preserve"> В сборнике: Русский космизм: история и современность </w:t>
      </w:r>
      <w:r w:rsidRPr="009356CC">
        <w:rPr>
          <w:rFonts w:ascii="Times New Roman" w:hAnsi="Times New Roman"/>
          <w:sz w:val="24"/>
          <w:szCs w:val="24"/>
        </w:rPr>
        <w:lastRenderedPageBreak/>
        <w:t>Сборник тр</w:t>
      </w:r>
      <w:r w:rsidRPr="009356CC">
        <w:rPr>
          <w:rFonts w:ascii="Times New Roman" w:hAnsi="Times New Roman"/>
          <w:sz w:val="24"/>
          <w:szCs w:val="24"/>
        </w:rPr>
        <w:t>у</w:t>
      </w:r>
      <w:r w:rsidRPr="009356CC">
        <w:rPr>
          <w:rFonts w:ascii="Times New Roman" w:hAnsi="Times New Roman"/>
          <w:sz w:val="24"/>
          <w:szCs w:val="24"/>
        </w:rPr>
        <w:t>дов по материалам научной конференции. Под общ</w:t>
      </w:r>
      <w:proofErr w:type="gramStart"/>
      <w:r w:rsidRPr="009356CC">
        <w:rPr>
          <w:rFonts w:ascii="Times New Roman" w:hAnsi="Times New Roman"/>
          <w:sz w:val="24"/>
          <w:szCs w:val="24"/>
        </w:rPr>
        <w:t>.</w:t>
      </w:r>
      <w:proofErr w:type="gramEnd"/>
      <w:r w:rsidRPr="009356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6CC">
        <w:rPr>
          <w:rFonts w:ascii="Times New Roman" w:hAnsi="Times New Roman"/>
          <w:sz w:val="24"/>
          <w:szCs w:val="24"/>
        </w:rPr>
        <w:t>н</w:t>
      </w:r>
      <w:proofErr w:type="gramEnd"/>
      <w:r w:rsidRPr="009356CC">
        <w:rPr>
          <w:rFonts w:ascii="Times New Roman" w:hAnsi="Times New Roman"/>
          <w:sz w:val="24"/>
          <w:szCs w:val="24"/>
        </w:rPr>
        <w:t>аучной ред. Смирнова В. А.. 2015. С. 79-85.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Кравченко С.А. Социологический толк</w:t>
      </w:r>
      <w:r>
        <w:rPr>
          <w:rFonts w:ascii="Times New Roman" w:hAnsi="Times New Roman"/>
          <w:sz w:val="24"/>
          <w:szCs w:val="24"/>
        </w:rPr>
        <w:t>овый русско-английский словарь.</w:t>
      </w:r>
      <w:r w:rsidRPr="009356CC">
        <w:rPr>
          <w:rFonts w:ascii="Times New Roman" w:hAnsi="Times New Roman"/>
          <w:sz w:val="24"/>
          <w:szCs w:val="24"/>
        </w:rPr>
        <w:t xml:space="preserve"> C.А. Кр</w:t>
      </w:r>
      <w:r w:rsidRPr="009356CC">
        <w:rPr>
          <w:rFonts w:ascii="Times New Roman" w:hAnsi="Times New Roman"/>
          <w:sz w:val="24"/>
          <w:szCs w:val="24"/>
        </w:rPr>
        <w:t>а</w:t>
      </w:r>
      <w:r w:rsidRPr="009356CC">
        <w:rPr>
          <w:rFonts w:ascii="Times New Roman" w:hAnsi="Times New Roman"/>
          <w:sz w:val="24"/>
          <w:szCs w:val="24"/>
        </w:rPr>
        <w:t xml:space="preserve">вченко; </w:t>
      </w:r>
      <w:proofErr w:type="spellStart"/>
      <w:r w:rsidRPr="009356CC">
        <w:rPr>
          <w:rFonts w:ascii="Times New Roman" w:hAnsi="Times New Roman"/>
          <w:sz w:val="24"/>
          <w:szCs w:val="24"/>
        </w:rPr>
        <w:t>Моск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. гос. ин-т </w:t>
      </w:r>
      <w:proofErr w:type="spellStart"/>
      <w:r w:rsidRPr="009356CC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9356CC">
        <w:rPr>
          <w:rFonts w:ascii="Times New Roman" w:hAnsi="Times New Roman"/>
          <w:sz w:val="24"/>
          <w:szCs w:val="24"/>
        </w:rPr>
        <w:t>. отношений (ун-</w:t>
      </w:r>
      <w:r>
        <w:rPr>
          <w:rFonts w:ascii="Times New Roman" w:hAnsi="Times New Roman"/>
          <w:sz w:val="24"/>
          <w:szCs w:val="24"/>
        </w:rPr>
        <w:t>т) МИД России, каф. Социологии //</w:t>
      </w:r>
      <w:r w:rsidRPr="009356CC">
        <w:rPr>
          <w:rFonts w:ascii="Times New Roman" w:hAnsi="Times New Roman"/>
          <w:sz w:val="24"/>
          <w:szCs w:val="24"/>
        </w:rPr>
        <w:t xml:space="preserve"> М.: МГ</w:t>
      </w:r>
      <w:r w:rsidRPr="009356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МО-Университет. 2013. 896 с.</w:t>
      </w:r>
      <w:r w:rsidRPr="009356CC">
        <w:rPr>
          <w:rFonts w:ascii="Times New Roman" w:hAnsi="Times New Roman"/>
          <w:sz w:val="24"/>
          <w:szCs w:val="24"/>
        </w:rPr>
        <w:t xml:space="preserve"> (серия «Энциклопедии и словари МГИМО/У/»).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Молодежь, техника, космос. Материалы Молодежной секции Международной нау</w:t>
      </w:r>
      <w:r w:rsidRPr="009356CC">
        <w:rPr>
          <w:rFonts w:ascii="Times New Roman" w:hAnsi="Times New Roman"/>
          <w:sz w:val="24"/>
          <w:szCs w:val="24"/>
        </w:rPr>
        <w:t>ч</w:t>
      </w:r>
      <w:r w:rsidRPr="009356CC">
        <w:rPr>
          <w:rFonts w:ascii="Times New Roman" w:hAnsi="Times New Roman"/>
          <w:sz w:val="24"/>
          <w:szCs w:val="24"/>
        </w:rPr>
        <w:t xml:space="preserve">но-технической конференции "Четвертые </w:t>
      </w:r>
      <w:proofErr w:type="spellStart"/>
      <w:r w:rsidRPr="009356CC">
        <w:rPr>
          <w:rFonts w:ascii="Times New Roman" w:hAnsi="Times New Roman"/>
          <w:sz w:val="24"/>
          <w:szCs w:val="24"/>
        </w:rPr>
        <w:t>Уткинские</w:t>
      </w:r>
      <w:proofErr w:type="spellEnd"/>
      <w:r w:rsidRPr="009356CC">
        <w:rPr>
          <w:rFonts w:ascii="Times New Roman" w:hAnsi="Times New Roman"/>
          <w:sz w:val="24"/>
          <w:szCs w:val="24"/>
        </w:rPr>
        <w:t xml:space="preserve"> чтения", 17-18 апреля 2009 г., Санкт-Петербург, Россия </w:t>
      </w:r>
      <w:r>
        <w:rPr>
          <w:rFonts w:ascii="Times New Roman" w:hAnsi="Times New Roman"/>
          <w:sz w:val="24"/>
          <w:szCs w:val="24"/>
        </w:rPr>
        <w:t>/</w:t>
      </w:r>
      <w:r w:rsidRPr="009356CC">
        <w:rPr>
          <w:rFonts w:ascii="Times New Roman" w:hAnsi="Times New Roman"/>
          <w:sz w:val="24"/>
          <w:szCs w:val="24"/>
        </w:rPr>
        <w:t xml:space="preserve">/ М-во образования и науки Российской Федерации, Балтийский гос. </w:t>
      </w:r>
      <w:proofErr w:type="spellStart"/>
      <w:r w:rsidRPr="009356CC">
        <w:rPr>
          <w:rFonts w:ascii="Times New Roman" w:hAnsi="Times New Roman"/>
          <w:sz w:val="24"/>
          <w:szCs w:val="24"/>
        </w:rPr>
        <w:t>техн</w:t>
      </w:r>
      <w:proofErr w:type="spellEnd"/>
      <w:r w:rsidRPr="009356CC">
        <w:rPr>
          <w:rFonts w:ascii="Times New Roman" w:hAnsi="Times New Roman"/>
          <w:sz w:val="24"/>
          <w:szCs w:val="24"/>
        </w:rPr>
        <w:t>. ун-т "</w:t>
      </w:r>
      <w:proofErr w:type="spellStart"/>
      <w:r w:rsidRPr="009356CC">
        <w:rPr>
          <w:rFonts w:ascii="Times New Roman" w:hAnsi="Times New Roman"/>
          <w:sz w:val="24"/>
          <w:szCs w:val="24"/>
        </w:rPr>
        <w:t>Военмех</w:t>
      </w:r>
      <w:proofErr w:type="spellEnd"/>
      <w:r w:rsidRPr="009356CC">
        <w:rPr>
          <w:rFonts w:ascii="Times New Roman" w:hAnsi="Times New Roman"/>
          <w:sz w:val="24"/>
          <w:szCs w:val="24"/>
        </w:rPr>
        <w:t>", Ин-т ракетно-космической техники ; [под общ</w:t>
      </w:r>
      <w:proofErr w:type="gramStart"/>
      <w:r w:rsidRPr="009356CC">
        <w:rPr>
          <w:rFonts w:ascii="Times New Roman" w:hAnsi="Times New Roman"/>
          <w:sz w:val="24"/>
          <w:szCs w:val="24"/>
        </w:rPr>
        <w:t>.</w:t>
      </w:r>
      <w:proofErr w:type="gramEnd"/>
      <w:r w:rsidRPr="009356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6CC">
        <w:rPr>
          <w:rFonts w:ascii="Times New Roman" w:hAnsi="Times New Roman"/>
          <w:sz w:val="24"/>
          <w:szCs w:val="24"/>
        </w:rPr>
        <w:t>р</w:t>
      </w:r>
      <w:proofErr w:type="gramEnd"/>
      <w:r w:rsidRPr="009356CC">
        <w:rPr>
          <w:rFonts w:ascii="Times New Roman" w:hAnsi="Times New Roman"/>
          <w:sz w:val="24"/>
          <w:szCs w:val="24"/>
        </w:rPr>
        <w:t>ед.</w:t>
      </w:r>
      <w:r>
        <w:rPr>
          <w:rFonts w:ascii="Times New Roman" w:hAnsi="Times New Roman"/>
          <w:sz w:val="24"/>
          <w:szCs w:val="24"/>
        </w:rPr>
        <w:t xml:space="preserve"> А. Ф. Уткина]. Санкт-Петербург.</w:t>
      </w:r>
      <w:r w:rsidRPr="009356CC">
        <w:rPr>
          <w:rFonts w:ascii="Times New Roman" w:hAnsi="Times New Roman"/>
          <w:sz w:val="24"/>
          <w:szCs w:val="24"/>
        </w:rPr>
        <w:t xml:space="preserve"> 2009.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 xml:space="preserve">Соколова Е.С. Социальная активность </w:t>
      </w:r>
      <w:r>
        <w:rPr>
          <w:rFonts w:ascii="Times New Roman" w:hAnsi="Times New Roman"/>
          <w:sz w:val="24"/>
          <w:szCs w:val="24"/>
        </w:rPr>
        <w:t>современной российской молодежи //</w:t>
      </w:r>
      <w:r w:rsidRPr="009356CC">
        <w:rPr>
          <w:rFonts w:ascii="Times New Roman" w:hAnsi="Times New Roman"/>
          <w:sz w:val="24"/>
          <w:szCs w:val="24"/>
        </w:rPr>
        <w:t xml:space="preserve"> Знание. Понимание. Умение. 2011. № 1. С. 197-202. 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Тяпкина Т.Ю. Опыт деятельности молодежных общественных организаций в сферах воспитания, образования и формирования трудовой активности молодежи. 60-е - 80-е годы XX в</w:t>
      </w:r>
      <w:r w:rsidRPr="009356CC">
        <w:rPr>
          <w:rFonts w:ascii="Times New Roman" w:hAnsi="Times New Roman"/>
          <w:sz w:val="24"/>
          <w:szCs w:val="24"/>
        </w:rPr>
        <w:t>е</w:t>
      </w:r>
      <w:r w:rsidRPr="009356CC">
        <w:rPr>
          <w:rFonts w:ascii="Times New Roman" w:hAnsi="Times New Roman"/>
          <w:sz w:val="24"/>
          <w:szCs w:val="24"/>
        </w:rPr>
        <w:t>ка</w:t>
      </w:r>
      <w:proofErr w:type="gramStart"/>
      <w:r w:rsidRPr="009356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56CC">
        <w:rPr>
          <w:rFonts w:ascii="Times New Roman" w:hAnsi="Times New Roman"/>
          <w:sz w:val="24"/>
          <w:szCs w:val="24"/>
        </w:rPr>
        <w:t xml:space="preserve"> диссертация ... кандидата исторических наук : 07.00.02 /</w:t>
      </w:r>
      <w:r>
        <w:rPr>
          <w:rFonts w:ascii="Times New Roman" w:hAnsi="Times New Roman"/>
          <w:sz w:val="24"/>
          <w:szCs w:val="24"/>
        </w:rPr>
        <w:t>/</w:t>
      </w:r>
      <w:r w:rsidRPr="009356CC">
        <w:rPr>
          <w:rFonts w:ascii="Times New Roman" w:hAnsi="Times New Roman"/>
          <w:sz w:val="24"/>
          <w:szCs w:val="24"/>
        </w:rPr>
        <w:t xml:space="preserve"> Российский государственный соц</w:t>
      </w:r>
      <w:r w:rsidRPr="009356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альный университет. Москва.</w:t>
      </w:r>
      <w:r w:rsidRPr="009356CC">
        <w:rPr>
          <w:rFonts w:ascii="Times New Roman" w:hAnsi="Times New Roman"/>
          <w:sz w:val="24"/>
          <w:szCs w:val="24"/>
        </w:rPr>
        <w:t xml:space="preserve"> 2013</w:t>
      </w:r>
    </w:p>
    <w:p w:rsidR="00E269AF" w:rsidRPr="009356CC" w:rsidRDefault="00E269AF" w:rsidP="00E269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6CC">
        <w:rPr>
          <w:rFonts w:ascii="Times New Roman" w:hAnsi="Times New Roman"/>
          <w:sz w:val="24"/>
          <w:szCs w:val="24"/>
        </w:rPr>
        <w:t>Шаламова Л. Социальная активность молоде</w:t>
      </w:r>
      <w:r>
        <w:rPr>
          <w:rFonts w:ascii="Times New Roman" w:hAnsi="Times New Roman"/>
          <w:sz w:val="24"/>
          <w:szCs w:val="24"/>
        </w:rPr>
        <w:t xml:space="preserve">жи: принципы управления </w:t>
      </w:r>
      <w:r w:rsidRPr="009356CC">
        <w:rPr>
          <w:rFonts w:ascii="Times New Roman" w:hAnsi="Times New Roman"/>
          <w:sz w:val="24"/>
          <w:szCs w:val="24"/>
        </w:rPr>
        <w:t>/ Л. Шалам</w:t>
      </w:r>
      <w:r w:rsidRPr="009356CC">
        <w:rPr>
          <w:rFonts w:ascii="Times New Roman" w:hAnsi="Times New Roman"/>
          <w:sz w:val="24"/>
          <w:szCs w:val="24"/>
        </w:rPr>
        <w:t>о</w:t>
      </w:r>
      <w:r w:rsidRPr="009356CC">
        <w:rPr>
          <w:rFonts w:ascii="Times New Roman" w:hAnsi="Times New Roman"/>
          <w:sz w:val="24"/>
          <w:szCs w:val="24"/>
        </w:rPr>
        <w:t>ва // Высшее образов</w:t>
      </w:r>
      <w:r>
        <w:rPr>
          <w:rFonts w:ascii="Times New Roman" w:hAnsi="Times New Roman"/>
          <w:sz w:val="24"/>
          <w:szCs w:val="24"/>
        </w:rPr>
        <w:t>ание в России. 2006. № 7. С. 96-</w:t>
      </w:r>
      <w:r w:rsidRPr="009356CC">
        <w:rPr>
          <w:rFonts w:ascii="Times New Roman" w:hAnsi="Times New Roman"/>
          <w:sz w:val="24"/>
          <w:szCs w:val="24"/>
        </w:rPr>
        <w:t>99</w:t>
      </w:r>
    </w:p>
    <w:p w:rsidR="004E0EA8" w:rsidRDefault="004E0EA8"/>
    <w:sectPr w:rsidR="004E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5EA7"/>
    <w:multiLevelType w:val="hybridMultilevel"/>
    <w:tmpl w:val="CE14573E"/>
    <w:lvl w:ilvl="0" w:tplc="9C749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8"/>
    <w:rsid w:val="004E0EA8"/>
    <w:rsid w:val="00E269AF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69A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269AF"/>
    <w:pPr>
      <w:ind w:left="720"/>
      <w:contextualSpacing/>
    </w:pPr>
  </w:style>
  <w:style w:type="character" w:customStyle="1" w:styleId="apple-converted-space">
    <w:name w:val="apple-converted-space"/>
    <w:rsid w:val="00E269AF"/>
  </w:style>
  <w:style w:type="paragraph" w:styleId="a5">
    <w:name w:val="Balloon Text"/>
    <w:basedOn w:val="a"/>
    <w:link w:val="a6"/>
    <w:uiPriority w:val="99"/>
    <w:semiHidden/>
    <w:unhideWhenUsed/>
    <w:rsid w:val="00E2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69A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269AF"/>
    <w:pPr>
      <w:ind w:left="720"/>
      <w:contextualSpacing/>
    </w:pPr>
  </w:style>
  <w:style w:type="character" w:customStyle="1" w:styleId="apple-converted-space">
    <w:name w:val="apple-converted-space"/>
    <w:rsid w:val="00E269AF"/>
  </w:style>
  <w:style w:type="paragraph" w:styleId="a5">
    <w:name w:val="Balloon Text"/>
    <w:basedOn w:val="a"/>
    <w:link w:val="a6"/>
    <w:uiPriority w:val="99"/>
    <w:semiHidden/>
    <w:unhideWhenUsed/>
    <w:rsid w:val="00E2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892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Екатерина Вячеславовна</dc:creator>
  <cp:keywords/>
  <dc:description/>
  <cp:lastModifiedBy>Макаревич Екатерина Вячеславовна</cp:lastModifiedBy>
  <cp:revision>2</cp:revision>
  <dcterms:created xsi:type="dcterms:W3CDTF">2017-10-04T07:28:00Z</dcterms:created>
  <dcterms:modified xsi:type="dcterms:W3CDTF">2017-10-04T07:28:00Z</dcterms:modified>
</cp:coreProperties>
</file>