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B3" w:rsidRPr="000835B3" w:rsidRDefault="009366CA" w:rsidP="00093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 ОСНОВЫ  ИНТЕГРАЦИОННЫХ  ПРОЦЕССОВ  СТРАН ТАМОЖЕННОГО  СОЮЗА</w:t>
      </w:r>
    </w:p>
    <w:p w:rsidR="00BC033E" w:rsidRDefault="002C09F5" w:rsidP="002C0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5B3">
        <w:rPr>
          <w:rFonts w:ascii="Times New Roman" w:hAnsi="Times New Roman" w:cs="Times New Roman"/>
          <w:sz w:val="28"/>
          <w:szCs w:val="28"/>
        </w:rPr>
        <w:t>Самошкина М.В.</w:t>
      </w:r>
    </w:p>
    <w:p w:rsidR="000835B3" w:rsidRPr="000835B3" w:rsidRDefault="000835B3" w:rsidP="002C09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35B3">
        <w:rPr>
          <w:rFonts w:ascii="Times New Roman" w:hAnsi="Times New Roman" w:cs="Times New Roman"/>
          <w:i/>
          <w:sz w:val="28"/>
          <w:szCs w:val="28"/>
        </w:rPr>
        <w:t xml:space="preserve">Финансово-технологическая академия, г. Королев, </w:t>
      </w:r>
      <w:proofErr w:type="spellStart"/>
      <w:r w:rsidRPr="000835B3">
        <w:rPr>
          <w:rFonts w:ascii="Times New Roman" w:hAnsi="Times New Roman" w:cs="Times New Roman"/>
          <w:i/>
          <w:sz w:val="28"/>
          <w:szCs w:val="28"/>
        </w:rPr>
        <w:t>Моск</w:t>
      </w:r>
      <w:proofErr w:type="gramStart"/>
      <w:r w:rsidRPr="000835B3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0835B3">
        <w:rPr>
          <w:rFonts w:ascii="Times New Roman" w:hAnsi="Times New Roman" w:cs="Times New Roman"/>
          <w:i/>
          <w:sz w:val="28"/>
          <w:szCs w:val="28"/>
        </w:rPr>
        <w:t>бл</w:t>
      </w:r>
      <w:proofErr w:type="spellEnd"/>
      <w:r w:rsidRPr="000835B3">
        <w:rPr>
          <w:rFonts w:ascii="Times New Roman" w:hAnsi="Times New Roman" w:cs="Times New Roman"/>
          <w:i/>
          <w:sz w:val="28"/>
          <w:szCs w:val="28"/>
        </w:rPr>
        <w:t>.</w:t>
      </w:r>
    </w:p>
    <w:p w:rsidR="000835B3" w:rsidRDefault="000835B3" w:rsidP="0098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B3">
        <w:rPr>
          <w:rFonts w:ascii="Times New Roman" w:hAnsi="Times New Roman" w:cs="Times New Roman"/>
          <w:sz w:val="24"/>
          <w:szCs w:val="24"/>
        </w:rPr>
        <w:t xml:space="preserve">Статья посвящена вопросам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98111E">
        <w:rPr>
          <w:rFonts w:ascii="Times New Roman" w:hAnsi="Times New Roman" w:cs="Times New Roman"/>
          <w:sz w:val="24"/>
          <w:szCs w:val="24"/>
        </w:rPr>
        <w:t xml:space="preserve">щности интеграционных процессов и одной из </w:t>
      </w:r>
      <w:r>
        <w:rPr>
          <w:rFonts w:ascii="Times New Roman" w:hAnsi="Times New Roman" w:cs="Times New Roman"/>
          <w:sz w:val="24"/>
          <w:szCs w:val="24"/>
        </w:rPr>
        <w:t>форм интеграции – Таможен</w:t>
      </w:r>
      <w:r w:rsidR="00F21B5E">
        <w:rPr>
          <w:rFonts w:ascii="Times New Roman" w:hAnsi="Times New Roman" w:cs="Times New Roman"/>
          <w:sz w:val="24"/>
          <w:szCs w:val="24"/>
        </w:rPr>
        <w:t>ный союз</w:t>
      </w:r>
      <w:r w:rsidR="0098111E">
        <w:rPr>
          <w:rFonts w:ascii="Times New Roman" w:hAnsi="Times New Roman" w:cs="Times New Roman"/>
          <w:sz w:val="24"/>
          <w:szCs w:val="24"/>
        </w:rPr>
        <w:t>. Рассмотрен</w:t>
      </w:r>
      <w:r w:rsidR="00220B41">
        <w:rPr>
          <w:rFonts w:ascii="Times New Roman" w:hAnsi="Times New Roman" w:cs="Times New Roman"/>
          <w:sz w:val="24"/>
          <w:szCs w:val="24"/>
        </w:rPr>
        <w:t xml:space="preserve"> </w:t>
      </w:r>
      <w:r w:rsidR="0098111E">
        <w:rPr>
          <w:rFonts w:ascii="Times New Roman" w:hAnsi="Times New Roman" w:cs="Times New Roman"/>
          <w:sz w:val="24"/>
          <w:szCs w:val="24"/>
        </w:rPr>
        <w:t xml:space="preserve"> </w:t>
      </w:r>
      <w:r w:rsidR="0098111E" w:rsidRP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государственного регулирования</w:t>
      </w:r>
      <w:r w:rsidR="0098111E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внешнеэкономической деятельности в финансовой сфере </w:t>
      </w:r>
      <w:r w:rsidR="009811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111E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валютное ре</w:t>
      </w:r>
      <w:r w:rsidR="009811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гулирование и валютный контроль, основные принципы.</w:t>
      </w:r>
      <w:r w:rsidR="0098111E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B5E">
        <w:rPr>
          <w:rFonts w:ascii="Times New Roman" w:hAnsi="Times New Roman" w:cs="Times New Roman"/>
          <w:sz w:val="24"/>
          <w:szCs w:val="24"/>
        </w:rPr>
        <w:t xml:space="preserve"> </w:t>
      </w:r>
      <w:r w:rsidR="00220B41">
        <w:rPr>
          <w:rFonts w:ascii="Times New Roman" w:hAnsi="Times New Roman" w:cs="Times New Roman"/>
          <w:sz w:val="24"/>
          <w:szCs w:val="24"/>
        </w:rPr>
        <w:t xml:space="preserve">Отражены </w:t>
      </w:r>
      <w:r w:rsidR="00220B41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интеграционны</w:t>
      </w:r>
      <w:r w:rsidR="00220B4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положения</w:t>
      </w:r>
      <w:r w:rsidR="00220B41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валютной политики</w:t>
      </w:r>
      <w:r w:rsidR="0022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преимущества интеграции для стран Таможенного союза.</w:t>
      </w:r>
    </w:p>
    <w:p w:rsidR="003B4A99" w:rsidRDefault="003B4A99" w:rsidP="00D7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интеграционные процессы, таможенный союз, валютная политика,</w:t>
      </w:r>
      <w:r w:rsidR="009366CA">
        <w:rPr>
          <w:rFonts w:ascii="Times New Roman" w:hAnsi="Times New Roman" w:cs="Times New Roman"/>
          <w:sz w:val="24"/>
          <w:szCs w:val="24"/>
        </w:rPr>
        <w:t xml:space="preserve"> валютное регулирование.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A77" w:rsidRDefault="00D73A77" w:rsidP="0008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77" w:rsidRPr="00D73A77" w:rsidRDefault="00D73A77" w:rsidP="00D73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3A77">
        <w:rPr>
          <w:rFonts w:ascii="Times New Roman" w:hAnsi="Times New Roman" w:cs="Times New Roman"/>
          <w:b/>
          <w:sz w:val="24"/>
          <w:szCs w:val="24"/>
          <w:lang w:val="en-US"/>
        </w:rPr>
        <w:t>FINANCIAL BASES OF INTEGRATION PROCESSES OF THE COUNTRIES OF THE CUSTOMS UNION</w:t>
      </w:r>
    </w:p>
    <w:p w:rsidR="00D73A77" w:rsidRPr="00D73A77" w:rsidRDefault="00D73A77" w:rsidP="00D73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3A77">
        <w:rPr>
          <w:rFonts w:ascii="Times New Roman" w:hAnsi="Times New Roman" w:cs="Times New Roman"/>
          <w:sz w:val="24"/>
          <w:szCs w:val="24"/>
          <w:lang w:val="en-US"/>
        </w:rPr>
        <w:t>Samoshkina</w:t>
      </w:r>
      <w:proofErr w:type="spellEnd"/>
      <w:r w:rsidRPr="00D73A77">
        <w:rPr>
          <w:rFonts w:ascii="Times New Roman" w:hAnsi="Times New Roman" w:cs="Times New Roman"/>
          <w:sz w:val="24"/>
          <w:szCs w:val="24"/>
          <w:lang w:val="en-US"/>
        </w:rPr>
        <w:t xml:space="preserve"> M. V.</w:t>
      </w:r>
    </w:p>
    <w:p w:rsidR="00D73A77" w:rsidRPr="00D73A77" w:rsidRDefault="00D73A77" w:rsidP="00D73A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73A77">
        <w:rPr>
          <w:rFonts w:ascii="Times New Roman" w:hAnsi="Times New Roman" w:cs="Times New Roman"/>
          <w:i/>
          <w:sz w:val="24"/>
          <w:szCs w:val="24"/>
          <w:lang w:val="en-US"/>
        </w:rPr>
        <w:t>Finan</w:t>
      </w:r>
      <w:r w:rsidR="00DA50E2">
        <w:rPr>
          <w:rFonts w:ascii="Times New Roman" w:hAnsi="Times New Roman" w:cs="Times New Roman"/>
          <w:i/>
          <w:sz w:val="24"/>
          <w:szCs w:val="24"/>
          <w:lang w:val="en-US"/>
        </w:rPr>
        <w:t>cial and technological academy</w:t>
      </w:r>
      <w:r w:rsidR="00DA50E2" w:rsidRPr="00DA50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DA50E2">
        <w:rPr>
          <w:rFonts w:ascii="Times New Roman" w:hAnsi="Times New Roman" w:cs="Times New Roman"/>
          <w:i/>
          <w:sz w:val="24"/>
          <w:szCs w:val="24"/>
          <w:lang w:val="en-US"/>
        </w:rPr>
        <w:t>Korolev</w:t>
      </w:r>
      <w:proofErr w:type="spellEnd"/>
      <w:r w:rsidRPr="00D73A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73A77">
        <w:rPr>
          <w:rFonts w:ascii="Times New Roman" w:hAnsi="Times New Roman" w:cs="Times New Roman"/>
          <w:i/>
          <w:sz w:val="24"/>
          <w:szCs w:val="24"/>
          <w:lang w:val="en-US"/>
        </w:rPr>
        <w:t>Mosk.Obl</w:t>
      </w:r>
      <w:proofErr w:type="spellEnd"/>
      <w:r w:rsidRPr="00D73A7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D73A77" w:rsidRPr="00D73A77" w:rsidRDefault="00D73A77" w:rsidP="00D7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A77">
        <w:rPr>
          <w:rFonts w:ascii="Times New Roman" w:hAnsi="Times New Roman" w:cs="Times New Roman"/>
          <w:sz w:val="24"/>
          <w:szCs w:val="24"/>
          <w:lang w:val="en-US"/>
        </w:rPr>
        <w:t>Article is devoted to questions of essence of integration processes and one of integration forms – the Customs union. The instrument of state regulation of foreign economic activity in the financial sphere - currency regulation and currency control, the basic principles is considered. Integration provisions on currency policy are reflected. Advantages of integration to the countries of the Customs union are listed.</w:t>
      </w:r>
    </w:p>
    <w:p w:rsidR="00D73A77" w:rsidRPr="00D73A77" w:rsidRDefault="00D73A77" w:rsidP="00D7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A77">
        <w:rPr>
          <w:rFonts w:ascii="Times New Roman" w:hAnsi="Times New Roman" w:cs="Times New Roman"/>
          <w:sz w:val="24"/>
          <w:szCs w:val="24"/>
          <w:lang w:val="en-US"/>
        </w:rPr>
        <w:t>Keywords: integration processes, Customs union, currency policy, currency regulation.</w:t>
      </w:r>
    </w:p>
    <w:p w:rsidR="000835B3" w:rsidRPr="00D73A77" w:rsidRDefault="000835B3" w:rsidP="002C0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C53E5" w:rsidRPr="003B769A" w:rsidRDefault="00CD6F61" w:rsidP="007D6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69A">
        <w:rPr>
          <w:rFonts w:ascii="Times New Roman" w:hAnsi="Times New Roman" w:cs="Times New Roman"/>
          <w:iCs/>
          <w:sz w:val="24"/>
          <w:szCs w:val="24"/>
        </w:rPr>
        <w:t>Экономические и</w:t>
      </w:r>
      <w:r w:rsidR="00731CBF" w:rsidRPr="003B769A">
        <w:rPr>
          <w:rFonts w:ascii="Times New Roman" w:hAnsi="Times New Roman" w:cs="Times New Roman"/>
          <w:iCs/>
          <w:sz w:val="24"/>
          <w:szCs w:val="24"/>
        </w:rPr>
        <w:t>нтеграционные процессы</w:t>
      </w:r>
      <w:proofErr w:type="gramEnd"/>
      <w:r w:rsidR="00731CBF" w:rsidRPr="003B76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731CBF" w:rsidRPr="003B769A">
        <w:rPr>
          <w:rFonts w:ascii="Times New Roman" w:hAnsi="Times New Roman" w:cs="Times New Roman"/>
          <w:sz w:val="24"/>
          <w:szCs w:val="24"/>
        </w:rPr>
        <w:t>представля</w:t>
      </w:r>
      <w:r w:rsidR="002C53E5" w:rsidRPr="003B769A">
        <w:rPr>
          <w:rFonts w:ascii="Times New Roman" w:hAnsi="Times New Roman" w:cs="Times New Roman"/>
          <w:sz w:val="24"/>
          <w:szCs w:val="24"/>
        </w:rPr>
        <w:t xml:space="preserve">ют собой объективное </w:t>
      </w:r>
      <w:r w:rsidR="00731CBF" w:rsidRPr="003B769A">
        <w:rPr>
          <w:rFonts w:ascii="Times New Roman" w:hAnsi="Times New Roman" w:cs="Times New Roman"/>
          <w:sz w:val="24"/>
          <w:szCs w:val="24"/>
        </w:rPr>
        <w:t>развити</w:t>
      </w:r>
      <w:r w:rsidR="002C53E5" w:rsidRPr="003B769A">
        <w:rPr>
          <w:rFonts w:ascii="Times New Roman" w:hAnsi="Times New Roman" w:cs="Times New Roman"/>
          <w:sz w:val="24"/>
          <w:szCs w:val="24"/>
        </w:rPr>
        <w:t>е</w:t>
      </w:r>
      <w:r w:rsidRPr="003B769A">
        <w:rPr>
          <w:rFonts w:ascii="Times New Roman" w:hAnsi="Times New Roman" w:cs="Times New Roman"/>
          <w:sz w:val="24"/>
          <w:szCs w:val="24"/>
        </w:rPr>
        <w:t xml:space="preserve"> и взаимодействие </w:t>
      </w:r>
      <w:r w:rsidR="00731CBF" w:rsidRPr="003B769A">
        <w:rPr>
          <w:rFonts w:ascii="Times New Roman" w:hAnsi="Times New Roman" w:cs="Times New Roman"/>
          <w:sz w:val="24"/>
          <w:szCs w:val="24"/>
        </w:rPr>
        <w:t>экономических связей хозяйств</w:t>
      </w:r>
      <w:r w:rsidRPr="003B769A">
        <w:rPr>
          <w:rFonts w:ascii="Times New Roman" w:hAnsi="Times New Roman" w:cs="Times New Roman"/>
          <w:sz w:val="24"/>
          <w:szCs w:val="24"/>
        </w:rPr>
        <w:t xml:space="preserve"> разных стран</w:t>
      </w:r>
      <w:r w:rsidR="00731CBF" w:rsidRPr="003B769A">
        <w:rPr>
          <w:rFonts w:ascii="Times New Roman" w:hAnsi="Times New Roman" w:cs="Times New Roman"/>
          <w:sz w:val="24"/>
          <w:szCs w:val="24"/>
        </w:rPr>
        <w:t xml:space="preserve">. </w:t>
      </w:r>
      <w:r w:rsidR="002C53E5" w:rsidRPr="003B769A">
        <w:rPr>
          <w:rFonts w:ascii="Times New Roman" w:hAnsi="Times New Roman" w:cs="Times New Roman"/>
          <w:sz w:val="24"/>
          <w:szCs w:val="24"/>
        </w:rPr>
        <w:t>О</w:t>
      </w:r>
      <w:r w:rsidR="00731CBF" w:rsidRPr="003B769A">
        <w:rPr>
          <w:rFonts w:ascii="Times New Roman" w:hAnsi="Times New Roman" w:cs="Times New Roman"/>
          <w:sz w:val="24"/>
          <w:szCs w:val="24"/>
        </w:rPr>
        <w:t>н</w:t>
      </w:r>
      <w:r w:rsidR="002C53E5" w:rsidRPr="003B769A">
        <w:rPr>
          <w:rFonts w:ascii="Times New Roman" w:hAnsi="Times New Roman" w:cs="Times New Roman"/>
          <w:sz w:val="24"/>
          <w:szCs w:val="24"/>
        </w:rPr>
        <w:t xml:space="preserve">и ведут к </w:t>
      </w:r>
      <w:r w:rsidR="00731CBF" w:rsidRPr="003B769A">
        <w:rPr>
          <w:rFonts w:ascii="Times New Roman" w:hAnsi="Times New Roman" w:cs="Times New Roman"/>
          <w:sz w:val="24"/>
          <w:szCs w:val="24"/>
        </w:rPr>
        <w:t>созданию региональных хозяйственных комплексов.</w:t>
      </w:r>
      <w:r w:rsidR="003B769A">
        <w:rPr>
          <w:rFonts w:ascii="Times New Roman" w:hAnsi="Times New Roman" w:cs="Times New Roman"/>
          <w:sz w:val="24"/>
          <w:szCs w:val="24"/>
        </w:rPr>
        <w:t xml:space="preserve"> </w:t>
      </w:r>
      <w:r w:rsidR="002C53E5" w:rsidRPr="003B769A">
        <w:rPr>
          <w:rFonts w:ascii="Times New Roman" w:hAnsi="Times New Roman" w:cs="Times New Roman"/>
          <w:sz w:val="24"/>
          <w:szCs w:val="24"/>
        </w:rPr>
        <w:t xml:space="preserve">Процессы развития интеграции вызваны не только экономическими, но и политическими причинами. </w:t>
      </w:r>
    </w:p>
    <w:p w:rsidR="003B769A" w:rsidRDefault="003B769A" w:rsidP="007D6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Среди форм экономической интеграции можно выделить следующие:</w:t>
      </w:r>
      <w:proofErr w:type="gramEnd"/>
    </w:p>
    <w:p w:rsidR="003B769A" w:rsidRDefault="003B769A" w:rsidP="007D6C5F">
      <w:pPr>
        <w:pStyle w:val="a4"/>
        <w:spacing w:before="0" w:beforeAutospacing="0" w:after="0" w:afterAutospacing="0"/>
        <w:jc w:val="both"/>
      </w:pPr>
      <w:r>
        <w:t>1) зону свободной торговли;</w:t>
      </w:r>
      <w:r w:rsidR="0026184F">
        <w:t xml:space="preserve"> </w:t>
      </w:r>
      <w:r>
        <w:t>2) таможенный союз;</w:t>
      </w:r>
      <w:r w:rsidR="0026184F">
        <w:t xml:space="preserve"> </w:t>
      </w:r>
      <w:r>
        <w:t>3) общий рынок;</w:t>
      </w:r>
      <w:r w:rsidR="0026184F">
        <w:t xml:space="preserve"> </w:t>
      </w:r>
      <w:r>
        <w:t>4) экономический союз и политический союз.</w:t>
      </w:r>
    </w:p>
    <w:p w:rsidR="00CD6F61" w:rsidRPr="003B769A" w:rsidRDefault="00CD6F61" w:rsidP="007D6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69A">
        <w:rPr>
          <w:rFonts w:ascii="Times New Roman" w:hAnsi="Times New Roman" w:cs="Times New Roman"/>
          <w:sz w:val="24"/>
          <w:szCs w:val="24"/>
        </w:rPr>
        <w:t>Зона свободной торговли является самой простой формой интеграции, в рамках которой поддерживается режим международной торговли товарами.</w:t>
      </w:r>
    </w:p>
    <w:p w:rsidR="00CD6F61" w:rsidRPr="00DA50E2" w:rsidRDefault="00CD6F61" w:rsidP="007D6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69A">
        <w:rPr>
          <w:rFonts w:ascii="Times New Roman" w:hAnsi="Times New Roman" w:cs="Times New Roman"/>
          <w:sz w:val="24"/>
          <w:szCs w:val="24"/>
        </w:rPr>
        <w:t>Таможенный союз –  более совершенная форма экономической интеграции,  отличающаяся от первой установлением единого внешнеторгового тарифа и проведением общей внешнеторговой политики в отношении третьих стран.</w:t>
      </w:r>
      <w:r w:rsidR="00DA50E2" w:rsidRPr="00DA50E2">
        <w:rPr>
          <w:rFonts w:ascii="Times New Roman" w:hAnsi="Times New Roman" w:cs="Times New Roman"/>
          <w:sz w:val="24"/>
          <w:szCs w:val="24"/>
        </w:rPr>
        <w:t>(3)</w:t>
      </w:r>
    </w:p>
    <w:p w:rsidR="00CD6F61" w:rsidRPr="003B769A" w:rsidRDefault="00CD6F61" w:rsidP="007D6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создании Таможенного союза решаются следующие вопросы:</w:t>
      </w:r>
    </w:p>
    <w:p w:rsidR="00CD6F61" w:rsidRPr="003B769A" w:rsidRDefault="00CD6F61" w:rsidP="007D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Снятие внутренних таможенных границ между странами-членами союза;</w:t>
      </w:r>
    </w:p>
    <w:p w:rsidR="00CD6F61" w:rsidRPr="003B769A" w:rsidRDefault="00CD6F61" w:rsidP="007D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Перенос таможенного контроля на внешний периметр союза;</w:t>
      </w:r>
    </w:p>
    <w:p w:rsidR="00CD6F61" w:rsidRPr="003B769A" w:rsidRDefault="00CD6F61" w:rsidP="007D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Устранение таможенных процедур во взаимной торговле товарами национального производства;</w:t>
      </w:r>
    </w:p>
    <w:p w:rsidR="00CD6F61" w:rsidRPr="003B769A" w:rsidRDefault="00CD6F61" w:rsidP="007D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Унификаци</w:t>
      </w:r>
      <w:r w:rsidR="00291093"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и методов сбора внешнеторговой статистики;</w:t>
      </w:r>
    </w:p>
    <w:p w:rsidR="00CD6F61" w:rsidRPr="003B769A" w:rsidRDefault="00CD6F61" w:rsidP="007D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Согласование форм и методов предоставления льгот участникам внешнеэкономической деятельности;</w:t>
      </w:r>
    </w:p>
    <w:p w:rsidR="00CD6F61" w:rsidRPr="003B769A" w:rsidRDefault="00CD6F61" w:rsidP="007D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Введение общей для всех стран-участниц таможенного союза системы тарифного и нетарифного регулирования при торговле с третьими странами;</w:t>
      </w:r>
    </w:p>
    <w:p w:rsidR="00CD6F61" w:rsidRPr="003B769A" w:rsidRDefault="00CD6F61" w:rsidP="007D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Создание общей системы преференций.</w:t>
      </w:r>
    </w:p>
    <w:p w:rsidR="00291093" w:rsidRPr="003B769A" w:rsidRDefault="00291093" w:rsidP="007D6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аможенных союзов</w:t>
      </w:r>
      <w:r w:rsid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F2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ЕС с Турцией - таможенный союз между Европейским экономическим сообществом (сейчас - Европейским союзом) и Турцией, созданный в 1963 г.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>; 2)</w:t>
      </w:r>
      <w:r w:rsidR="00F2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Арабский общий рынок - 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таможенный союз, объединяющий Египет, Ирак, Иорданию, Й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емен, Ливию, Мавританию, Сирию.</w:t>
      </w:r>
      <w:proofErr w:type="gramEnd"/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его создании было подписано в 1964 г.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>); 3)</w:t>
      </w:r>
      <w:r w:rsidR="00F2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Центральноамериканский общий рынок - участницами таможенного союза с 1961 г. являются Гватемала, Гондурас, Коста-Рика, Никарагуа, Сальвадор;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="00F2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восточно-карибских</w:t>
      </w:r>
      <w:proofErr w:type="spellEnd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- таможенный союз, созданный в 1991 г.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Странами-членами этой организации являются Антигуа и </w:t>
      </w:r>
      <w:proofErr w:type="spellStart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Барбуда</w:t>
      </w:r>
      <w:proofErr w:type="spellEnd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Гренада, Доминика, </w:t>
      </w:r>
      <w:proofErr w:type="spellStart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Монтсеррат</w:t>
      </w:r>
      <w:proofErr w:type="spellEnd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Сент-Китс</w:t>
      </w:r>
      <w:proofErr w:type="spellEnd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Невис</w:t>
      </w:r>
      <w:proofErr w:type="spellEnd"/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Сент-Люсия, Сент-Винсент и Гренадины</w:t>
      </w:r>
      <w:r w:rsidR="002618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1093" w:rsidRPr="00F14DD9" w:rsidRDefault="00F14DD9" w:rsidP="00F14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15 лет длится история создания</w:t>
      </w:r>
      <w:r w:rsidR="00813CB5" w:rsidRPr="003B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союза с российским участием в </w:t>
      </w:r>
      <w:r w:rsidR="00813CB5" w:rsidRP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 СНГ</w:t>
      </w:r>
      <w:r w:rsidRP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1093" w:rsidRPr="00F14DD9">
        <w:rPr>
          <w:rFonts w:ascii="Times New Roman" w:hAnsi="Times New Roman" w:cs="Times New Roman"/>
          <w:sz w:val="24"/>
          <w:szCs w:val="24"/>
        </w:rPr>
        <w:t xml:space="preserve">Одним из первых интеграционных проектов стало создание </w:t>
      </w:r>
      <w:r w:rsidR="00291093" w:rsidRPr="00F14DD9">
        <w:rPr>
          <w:rStyle w:val="a5"/>
          <w:rFonts w:ascii="Times New Roman" w:hAnsi="Times New Roman" w:cs="Times New Roman"/>
          <w:b w:val="0"/>
          <w:sz w:val="24"/>
          <w:szCs w:val="24"/>
        </w:rPr>
        <w:t>Союзного государства России и Белоруссии</w:t>
      </w:r>
      <w:r w:rsidR="00291093" w:rsidRPr="00F14DD9">
        <w:rPr>
          <w:rFonts w:ascii="Times New Roman" w:hAnsi="Times New Roman" w:cs="Times New Roman"/>
          <w:sz w:val="24"/>
          <w:szCs w:val="24"/>
        </w:rPr>
        <w:t xml:space="preserve">. Особо значимым для России, Белоруссии и Казахстана стал вопрос о формировании </w:t>
      </w:r>
      <w:r w:rsidR="00291093" w:rsidRPr="00F14DD9">
        <w:rPr>
          <w:rStyle w:val="a5"/>
          <w:rFonts w:ascii="Times New Roman" w:hAnsi="Times New Roman" w:cs="Times New Roman"/>
          <w:b w:val="0"/>
          <w:sz w:val="24"/>
          <w:szCs w:val="24"/>
        </w:rPr>
        <w:t>Таможенного союза и Единого экономического пространства</w:t>
      </w:r>
      <w:r w:rsidR="00291093" w:rsidRPr="00F14D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20905" w:rsidRPr="00420905" w:rsidRDefault="00420905" w:rsidP="007D6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905">
        <w:rPr>
          <w:rFonts w:ascii="Times New Roman" w:hAnsi="Times New Roman" w:cs="Times New Roman"/>
          <w:sz w:val="24"/>
          <w:szCs w:val="24"/>
        </w:rPr>
        <w:t xml:space="preserve">Таможенный союз трех государств </w:t>
      </w:r>
      <w:r>
        <w:rPr>
          <w:rFonts w:ascii="Times New Roman" w:hAnsi="Times New Roman" w:cs="Times New Roman"/>
          <w:sz w:val="24"/>
          <w:szCs w:val="24"/>
        </w:rPr>
        <w:t xml:space="preserve">(Россия, Белоруссия, Казахстан) </w:t>
      </w:r>
      <w:r w:rsidRPr="00420905">
        <w:rPr>
          <w:rFonts w:ascii="Times New Roman" w:hAnsi="Times New Roman" w:cs="Times New Roman"/>
          <w:sz w:val="24"/>
          <w:szCs w:val="24"/>
        </w:rPr>
        <w:t xml:space="preserve">функционирует с начала 2010 года. </w:t>
      </w:r>
      <w:r>
        <w:rPr>
          <w:rFonts w:ascii="Times New Roman" w:hAnsi="Times New Roman" w:cs="Times New Roman"/>
          <w:sz w:val="24"/>
          <w:szCs w:val="24"/>
        </w:rPr>
        <w:t xml:space="preserve">В июле 2010 года государствами подписан Таможенный кодекс. В 20102 году страны создали Единое экономическое пространство. </w:t>
      </w:r>
    </w:p>
    <w:p w:rsidR="00073457" w:rsidRDefault="00A07F1A" w:rsidP="007D6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Таможенный союз между Казахстаном, Россией и Беларусью усиливает интеграционные процессы в торговле, а это дает возможность производителям реализовать свою продукцию на общем рынке без всяких ограничений, что позволит усилить конкуренцию между предприятиями. </w:t>
      </w:r>
    </w:p>
    <w:p w:rsidR="00073457" w:rsidRDefault="00073457" w:rsidP="007D6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отношений в рамках Таможенного союза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появляется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получить качественный товар по доступной цене. 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Единый рынок трех государств выступает ключевым преимуществом для эффективных торгово-экономических отношений. </w:t>
      </w:r>
    </w:p>
    <w:p w:rsidR="00073457" w:rsidRDefault="00073457" w:rsidP="007D6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таможенных границ активизирует общий товарооборот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 грузооборот, в частности.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таможенных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постов с многочисленными процедурами, которые препятствуют быстрому продвижению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F1A"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приведет к уменьшению издержек бизнеса. </w:t>
      </w:r>
    </w:p>
    <w:p w:rsidR="009D3CA2" w:rsidRDefault="009D3CA2" w:rsidP="007D6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вопросов  развития интеграционного объединения является дальнейшее расширение Таможенного союза. Наиболее вероятные кандидаты на вступление в союз – Таджикистан и  Киргизия. В ближайшие два года планируется присоединение к Таможенному союзу Киргизии</w:t>
      </w:r>
      <w:r w:rsidR="00B47A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приведет, по оценкам экспертов, к увеличению темпов роста экономи</w:t>
      </w:r>
      <w:r w:rsidR="008B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Киргизии </w:t>
      </w:r>
      <w:r w:rsidR="008B0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20-30 %</w:t>
      </w:r>
      <w:r w:rsidR="00B47AF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 повышению ее инвестиционной привлекательности. Прогнозируются перспективы развития таких отраслей Киргизии, как обрабатывающая промышленность, транспорт, энергетика, агропромышленный комплекс.</w:t>
      </w:r>
      <w:r w:rsidR="00616A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1B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6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3457" w:rsidRDefault="00B34194" w:rsidP="00073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острой проблемой создания союза является единый тариф, так как поступления от таможенных пошлин - одна из главных статей доходов государственных бюджетов. </w:t>
      </w:r>
    </w:p>
    <w:p w:rsidR="0039716E" w:rsidRDefault="0039716E" w:rsidP="00073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</w:t>
      </w:r>
      <w:r w:rsidR="00B34194" w:rsidRPr="00191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ходящие в таможенный союз страны имеют разную экономику. В России и в Белоруссии выше, чем в Казахстане, доля обрабатывающих производств, поэтому отмена ввозных пошлин на многие промышленные товары для них неприемлема.</w:t>
      </w:r>
    </w:p>
    <w:p w:rsidR="00B34194" w:rsidRDefault="00B34194" w:rsidP="00073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</w:t>
      </w:r>
      <w:r w:rsid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производство легковых автомобилей и авиационной техники, и открыть свой рынок перед конкурентами она не может.</w:t>
      </w:r>
    </w:p>
    <w:p w:rsidR="00A07F1A" w:rsidRPr="0039716E" w:rsidRDefault="0039716E" w:rsidP="0039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вопросом является о</w:t>
      </w:r>
      <w:r w:rsidR="00A07F1A" w:rsidRP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внешнеэкономической безопасности России на современном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A07F1A" w:rsidRP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обеспечения такого вида экономической безопасности, как финансовая, на сегодняшний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A07F1A" w:rsidRP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очень остро.</w:t>
      </w:r>
    </w:p>
    <w:p w:rsidR="00A07F1A" w:rsidRDefault="00A07F1A" w:rsidP="0039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инструментов государственного регулирования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внешнеэкономической деятельности в финансовой сфере является валютное регулирование и валютный контроль. </w:t>
      </w:r>
      <w:r w:rsid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</w:t>
      </w:r>
      <w:r w:rsid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 денежных средств через 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границу</w:t>
      </w:r>
      <w:r w:rsidR="00936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России, так и Таможенного союза, таким инструментом будет являться валютный контроль, осуществляемый таможенными органами при взаимодействии с уполномоченными банками и </w:t>
      </w:r>
      <w:proofErr w:type="spellStart"/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Росфиннадзором</w:t>
      </w:r>
      <w:proofErr w:type="spellEnd"/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7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ализация данного контроля </w:t>
      </w:r>
      <w:r w:rsid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первостепенное значение при </w:t>
      </w:r>
      <w:r w:rsid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вопроса 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внешнеэкономической безопасности как страны в отдельности, так и вместе со странами, образующими Таможенный союз</w:t>
      </w:r>
      <w:r w:rsid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F0F" w:rsidRDefault="00C20349" w:rsidP="00CB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Нормативно-правовое регулирование </w:t>
      </w:r>
      <w:hyperlink r:id="rId8" w:history="1">
        <w:r w:rsidRPr="00CB5F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валютного контроля</w:t>
        </w:r>
      </w:hyperlink>
      <w:r w:rsidRP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Таможенном союзе п</w:t>
      </w:r>
      <w:r w:rsid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одразумевает его осуществление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национальным законодательством. </w:t>
      </w:r>
      <w:r w:rsid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интеграции в сфере валютного регулирование и валютного контроля </w:t>
      </w:r>
      <w:r w:rsid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положены заключенным в декабре 2010 г. Соглашением, которое ратифицировано Федеральным законом от 11 июля 2011 г. N 184-ФЗ "О ратификации Соглашения о согласованных принципах валютной политики". </w:t>
      </w:r>
    </w:p>
    <w:p w:rsidR="00C20349" w:rsidRPr="00BC1CDC" w:rsidRDefault="00C20349" w:rsidP="00CB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национальном </w:t>
      </w:r>
      <w:r w:rsidR="00CB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России основным документом, регулирующим данную сферу, является Федеральный закон от 10 декабря 2003 г. N 173-ФЗ "О валютном регулировании и валютном контроле".</w:t>
      </w:r>
    </w:p>
    <w:p w:rsidR="00CB5F0F" w:rsidRDefault="00CB5F0F" w:rsidP="00CB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развития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Таможенного</w:t>
        </w:r>
      </w:hyperlink>
      <w:r>
        <w:t xml:space="preserve"> </w:t>
      </w:r>
      <w:r w:rsidRPr="00CB5F0F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ним,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в рамках каждого государства - 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союза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отдельности,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России.</w:t>
      </w:r>
    </w:p>
    <w:p w:rsidR="007F5DF6" w:rsidRDefault="00CB5F0F" w:rsidP="00CB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принципы, заложенные в данном Соглашении, и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основной цели, приведению валютной политики к </w:t>
      </w:r>
      <w:r w:rsidR="007F5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форме рассмотрение о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</w:t>
      </w:r>
      <w:r w:rsidR="007F5DF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валютно-финансовой сфере не по отдельности, а как единое целое. </w:t>
      </w:r>
      <w:r w:rsidR="00DE34FF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</w:p>
    <w:p w:rsidR="00C20349" w:rsidRPr="00BC1CDC" w:rsidRDefault="007F5DF6" w:rsidP="00CB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являются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349" w:rsidRPr="00BC1CDC" w:rsidRDefault="00C20349" w:rsidP="00D3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гармонизация (осуществление сближения подходов к формированию и проведению валютной политики по мере реализации интеграционных процессов в рамках Таможенного союза);</w:t>
      </w:r>
    </w:p>
    <w:p w:rsidR="00C20349" w:rsidRPr="00BC1CDC" w:rsidRDefault="00C20349" w:rsidP="00D3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унификация (создание необходимых организационно-правовых условий на национальном и межгосударственном уровне в рамках Единого экономического пространства);</w:t>
      </w:r>
    </w:p>
    <w:p w:rsidR="00C20349" w:rsidRPr="00BC1CDC" w:rsidRDefault="00C20349" w:rsidP="00D3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дезинтеграционных процессов (отслеживание последствий от осуществления тех или иных действий в валютной сфере: недопущение действий, способных негативно повлиять на интеграционные процессы; а в случаях их вынужденного применения - минимизация негативных последствий от их применения);</w:t>
      </w:r>
    </w:p>
    <w:p w:rsidR="00C20349" w:rsidRPr="00BC1CDC" w:rsidRDefault="00C20349" w:rsidP="00D3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валюты и уверенности в ней населения (проведение экономической политики, направленной на повышение доверия к национальным валютам как на внутреннем валютном рынке каждого государства - члена Т</w:t>
      </w:r>
      <w:r w:rsidR="007F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аможенного союза, 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международных валютных рынках).</w:t>
      </w:r>
    </w:p>
    <w:p w:rsidR="00C20349" w:rsidRPr="00BC1CDC" w:rsidRDefault="00D30FF7" w:rsidP="007F5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принципах, государства - члены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договорились о нормах и положениях, которые будут подлежать сближению и интеграции, и, соответственно, об ограничениях, которые будут затрагивать валютную политику, в рамках Единого экономического пространства.</w:t>
      </w:r>
    </w:p>
    <w:p w:rsidR="006B3FCB" w:rsidRDefault="006B3FCB" w:rsidP="006B3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интеграции, затрагивают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очти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области валютно-финансовых отношений как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самими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странами - участницами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союза,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третьими странами. </w:t>
      </w:r>
    </w:p>
    <w:p w:rsidR="00C20349" w:rsidRDefault="00195918" w:rsidP="006B3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положений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валютной политики в рамках Единого экономического 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выступают:</w:t>
      </w:r>
    </w:p>
    <w:p w:rsidR="00A07F1A" w:rsidRDefault="00C20349" w:rsidP="00F14DD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постепенное устранение </w:t>
      </w:r>
      <w:r w:rsid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алютных ограничений в отношении валютных операций и открытия или ведения счетов государств - участников Т</w:t>
      </w:r>
      <w:r w:rsid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аможенного союза </w:t>
      </w:r>
      <w:r w:rsidRP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банках, расположенных на территории данных государств.</w:t>
      </w:r>
    </w:p>
    <w:p w:rsidR="00C20349" w:rsidRDefault="0072446D" w:rsidP="00F14DD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государствами – членами Таможенного 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согласованных подходов </w:t>
      </w:r>
      <w:r w:rsidR="00C20349" w:rsidRP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открытия или ведения счетов не только резидентами, но и </w:t>
      </w:r>
      <w:r w:rsidR="00C20349" w:rsidRP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нерезидентами государств - участников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</w:t>
      </w:r>
      <w:r w:rsidR="00C20349" w:rsidRP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банках, расположенных на территории этих государств, а также счетов резидентов государств - участников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</w:t>
      </w:r>
      <w:r w:rsidR="00C20349" w:rsidRPr="0019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банках, </w:t>
      </w:r>
      <w:r w:rsid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в третьих страна.</w:t>
      </w:r>
    </w:p>
    <w:p w:rsidR="00C20349" w:rsidRPr="00F14DD9" w:rsidRDefault="00F14DD9" w:rsidP="00F14DD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</w:t>
      </w:r>
      <w:r w:rsidR="00C20349" w:rsidRP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C20349" w:rsidRP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странами Таможенного союза следующих вопросов</w:t>
      </w:r>
      <w:r w:rsidR="00C20349" w:rsidRP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349" w:rsidRPr="00BC1CDC" w:rsidRDefault="00C20349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валютных операций между резидентами, в отношении которых не будут применяться валютные ограничения;</w:t>
      </w:r>
    </w:p>
    <w:p w:rsidR="00C20349" w:rsidRPr="00BC1CDC" w:rsidRDefault="00C20349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необходимый объем прав и обязанностей резидентов при осуществлении валютных операций;</w:t>
      </w:r>
    </w:p>
    <w:p w:rsidR="00C20349" w:rsidRPr="00BC1CDC" w:rsidRDefault="00C20349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по репатриации резидентами денежных средств, подлежащих обязательному зачислению на их банковские счета, и требования к учету и контролю валютных операций;</w:t>
      </w:r>
    </w:p>
    <w:p w:rsidR="00C20349" w:rsidRPr="00BC1CDC" w:rsidRDefault="00C20349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перемещение резидентами и нерезидентами наличных денежных средств и ценных бумаг в документарной форме в пределах единой таможенной территории Т</w:t>
      </w:r>
      <w:r w:rsid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349" w:rsidRPr="00DA50E2" w:rsidRDefault="00C20349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об ответственности за нарушения законодательства государств - членов Т</w:t>
      </w:r>
      <w:r w:rsidR="00F14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</w:t>
      </w:r>
      <w:r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валютного регулирования и валютного контроля.</w:t>
      </w:r>
      <w:r w:rsidR="00DA50E2" w:rsidRPr="00DA50E2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</w:p>
    <w:p w:rsidR="00C20349" w:rsidRPr="00BC1CDC" w:rsidRDefault="00F14DD9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 стран - членов Таможенного союза к интеграции всех сфер взаимных отношений,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валютно-финансовой сферы, является положительным результатом создания и функционирования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 рассмотренные принципы интеграции валютной политики и направления реализации данных принципов показывают, что в ближайшем будущем будут разработаны и согласованы нормы по проведению валютных операций резидентами и нерезидентами внутри Единого экономического пространства, а в дальнейшем и в валютно-финансовых отношениях стран - членов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аможенного союза</w:t>
      </w:r>
      <w:r w:rsidR="00C20349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третьими странами.</w:t>
      </w:r>
    </w:p>
    <w:p w:rsidR="00F14DD9" w:rsidRDefault="00B34194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создания Таможенного союза для разных стран будет неодинаковым. Первоначально основными выгодами сможет воспользоваться Россия, промышленность которой получит новые рынки сбыта. </w:t>
      </w:r>
    </w:p>
    <w:p w:rsidR="00B34194" w:rsidRDefault="00B34194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Белоруссия планирует восстановить сократившийся почти наполовину экспорт в Россию, а также рассчитывает на отмену импортных пошлин, которыми облагаются поставляемые в республику из РФ энергоносители.</w:t>
      </w:r>
    </w:p>
    <w:p w:rsidR="00B34194" w:rsidRPr="00191E45" w:rsidRDefault="00B34194" w:rsidP="00F1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пострадавшей от создания Таможенного союза страной будет Казахстан, который по большинству импортных товаров имел более низкие таможенные ставки.</w:t>
      </w:r>
    </w:p>
    <w:p w:rsidR="00F21B5E" w:rsidRDefault="00B34194" w:rsidP="00F21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стран показывает, что таможенные союзы создаются для объединения государств примерно с одинаковым уровнем развития экономик против стран, которые имеют перед ними преимущества на международных товарных рынках. Поэтому страны, опасающиеся эффективных конкурентов, объединяются в единый таможенный союз и защищают своих производителей таможенными пошлинами, транспортными тарифами и ограничениями. </w:t>
      </w:r>
    </w:p>
    <w:p w:rsidR="00813CB5" w:rsidRPr="00DE34FF" w:rsidRDefault="00DE34FF" w:rsidP="00F21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CF55A6" w:rsidRPr="00DE3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итератур</w:t>
      </w:r>
      <w:r w:rsidRPr="00DE3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</w:p>
    <w:p w:rsidR="009D3D00" w:rsidRPr="009D3D00" w:rsidRDefault="009D3D00" w:rsidP="009D3D0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№ 18 от 11 июля 2011 г. "О ратификации Соглашения о согласованных принципах валютной политики". </w:t>
      </w:r>
    </w:p>
    <w:p w:rsidR="001C5DAB" w:rsidRDefault="001C5DAB" w:rsidP="001C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ФЗ № 173 от </w:t>
      </w:r>
      <w:r w:rsidR="009D3D00" w:rsidRPr="00BC1CDC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 2003 г. "О валютном регулировании и валютном контроле".</w:t>
      </w:r>
    </w:p>
    <w:p w:rsidR="00F21B5E" w:rsidRPr="00F21B5E" w:rsidRDefault="001C5DAB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21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развития мировой экономики в условиях глобализации</w:t>
      </w:r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: сб. материалов </w:t>
      </w:r>
      <w:proofErr w:type="spell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науч</w:t>
      </w:r>
      <w:proofErr w:type="spell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. кружка при каф</w:t>
      </w:r>
      <w:proofErr w:type="gram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еждунар</w:t>
      </w:r>
      <w:proofErr w:type="spell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экон</w:t>
      </w:r>
      <w:proofErr w:type="spell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. отношений и </w:t>
      </w:r>
      <w:proofErr w:type="spell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экон</w:t>
      </w:r>
      <w:proofErr w:type="spell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. теории. </w:t>
      </w:r>
      <w:proofErr w:type="spellStart"/>
      <w:proofErr w:type="gram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. 1 / РТА; [отв. за </w:t>
      </w:r>
      <w:proofErr w:type="spell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Ю. В. Шевяков, Е. В. </w:t>
      </w:r>
      <w:proofErr w:type="spell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Лобас</w:t>
      </w:r>
      <w:proofErr w:type="spell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>, под ред. И. Ю. Сергеевой].</w:t>
      </w:r>
      <w:proofErr w:type="gram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 - М.</w:t>
      </w:r>
      <w:proofErr w:type="gramStart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F21B5E" w:rsidRPr="00F21B5E">
        <w:rPr>
          <w:rFonts w:ascii="Times New Roman" w:eastAsia="Calibri" w:hAnsi="Times New Roman" w:cs="Times New Roman"/>
          <w:sz w:val="24"/>
          <w:szCs w:val="24"/>
        </w:rPr>
        <w:t xml:space="preserve"> Изд-во РТА, </w:t>
      </w:r>
      <w:r w:rsidR="00F21B5E" w:rsidRPr="00F21B5E">
        <w:rPr>
          <w:rFonts w:ascii="Times New Roman" w:eastAsia="Calibri" w:hAnsi="Times New Roman" w:cs="Times New Roman"/>
          <w:bCs/>
          <w:sz w:val="24"/>
          <w:szCs w:val="24"/>
        </w:rPr>
        <w:t>Корняков</w:t>
      </w:r>
      <w:r w:rsidR="00F21B5E" w:rsidRPr="00F21B5E">
        <w:rPr>
          <w:rFonts w:ascii="Times New Roman" w:hAnsi="Times New Roman" w:cs="Times New Roman"/>
          <w:sz w:val="24"/>
          <w:szCs w:val="24"/>
        </w:rPr>
        <w:t xml:space="preserve"> </w:t>
      </w:r>
      <w:r w:rsidR="00F21B5E" w:rsidRPr="00F21B5E">
        <w:rPr>
          <w:rFonts w:ascii="Times New Roman" w:eastAsia="Calibri" w:hAnsi="Times New Roman" w:cs="Times New Roman"/>
          <w:sz w:val="24"/>
          <w:szCs w:val="24"/>
        </w:rPr>
        <w:t>2010. - 104 с.</w:t>
      </w:r>
    </w:p>
    <w:p w:rsidR="001C5DAB" w:rsidRPr="001C5DAB" w:rsidRDefault="00F21B5E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комментарии: </w:t>
      </w:r>
      <w:proofErr w:type="spellStart"/>
      <w:r w:rsidR="001C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htpp</w:t>
      </w:r>
      <w:proofErr w:type="spellEnd"/>
      <w:r w:rsidR="001C5DA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1C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actualcomment</w:t>
      </w:r>
      <w:proofErr w:type="spellEnd"/>
      <w:r w:rsidR="001C5DAB" w:rsidRPr="001C5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C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C5DAB" w:rsidRPr="001C5DA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C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theme</w:t>
      </w:r>
      <w:r w:rsidR="001C5DAB" w:rsidRPr="001C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/2068 </w:t>
      </w:r>
      <w:r w:rsidR="001C5D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 27.02.2013)</w:t>
      </w:r>
    </w:p>
    <w:sectPr w:rsidR="001C5DAB" w:rsidRPr="001C5DAB" w:rsidSect="003B769A">
      <w:footerReference w:type="default" r:id="rId10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A3" w:rsidRDefault="001440A3" w:rsidP="0039716E">
      <w:pPr>
        <w:spacing w:after="0" w:line="240" w:lineRule="auto"/>
      </w:pPr>
      <w:r>
        <w:separator/>
      </w:r>
    </w:p>
  </w:endnote>
  <w:endnote w:type="continuationSeparator" w:id="0">
    <w:p w:rsidR="001440A3" w:rsidRDefault="001440A3" w:rsidP="0039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7428"/>
      <w:docPartObj>
        <w:docPartGallery w:val="Page Numbers (Bottom of Page)"/>
        <w:docPartUnique/>
      </w:docPartObj>
    </w:sdtPr>
    <w:sdtContent>
      <w:p w:rsidR="0039716E" w:rsidRDefault="00F83A3D">
        <w:pPr>
          <w:pStyle w:val="a8"/>
          <w:jc w:val="center"/>
        </w:pPr>
        <w:fldSimple w:instr=" PAGE   \* MERGEFORMAT ">
          <w:r w:rsidR="0026184F">
            <w:rPr>
              <w:noProof/>
            </w:rPr>
            <w:t>4</w:t>
          </w:r>
        </w:fldSimple>
      </w:p>
    </w:sdtContent>
  </w:sdt>
  <w:p w:rsidR="0039716E" w:rsidRDefault="003971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A3" w:rsidRDefault="001440A3" w:rsidP="0039716E">
      <w:pPr>
        <w:spacing w:after="0" w:line="240" w:lineRule="auto"/>
      </w:pPr>
      <w:r>
        <w:separator/>
      </w:r>
    </w:p>
  </w:footnote>
  <w:footnote w:type="continuationSeparator" w:id="0">
    <w:p w:rsidR="001440A3" w:rsidRDefault="001440A3" w:rsidP="0039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015"/>
    <w:multiLevelType w:val="hybridMultilevel"/>
    <w:tmpl w:val="DAF8EBC0"/>
    <w:lvl w:ilvl="0" w:tplc="6840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777C1B"/>
    <w:multiLevelType w:val="hybridMultilevel"/>
    <w:tmpl w:val="897CF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84751"/>
    <w:multiLevelType w:val="hybridMultilevel"/>
    <w:tmpl w:val="38543BC8"/>
    <w:lvl w:ilvl="0" w:tplc="7CD452C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D65438"/>
    <w:multiLevelType w:val="hybridMultilevel"/>
    <w:tmpl w:val="43CC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3E"/>
    <w:rsid w:val="00073457"/>
    <w:rsid w:val="000835B3"/>
    <w:rsid w:val="00093D5D"/>
    <w:rsid w:val="001440A3"/>
    <w:rsid w:val="00194903"/>
    <w:rsid w:val="00195918"/>
    <w:rsid w:val="001C5DAB"/>
    <w:rsid w:val="00220B41"/>
    <w:rsid w:val="0026184F"/>
    <w:rsid w:val="00291093"/>
    <w:rsid w:val="002A69F3"/>
    <w:rsid w:val="002A7027"/>
    <w:rsid w:val="002C09F5"/>
    <w:rsid w:val="002C53E5"/>
    <w:rsid w:val="0039716E"/>
    <w:rsid w:val="003978A4"/>
    <w:rsid w:val="003B4A99"/>
    <w:rsid w:val="003B52AC"/>
    <w:rsid w:val="003B769A"/>
    <w:rsid w:val="00420905"/>
    <w:rsid w:val="004266B3"/>
    <w:rsid w:val="00616A77"/>
    <w:rsid w:val="006B3FCB"/>
    <w:rsid w:val="0072446D"/>
    <w:rsid w:val="00731CBF"/>
    <w:rsid w:val="0077081E"/>
    <w:rsid w:val="007B458B"/>
    <w:rsid w:val="007C2BAB"/>
    <w:rsid w:val="007C3758"/>
    <w:rsid w:val="007C7B24"/>
    <w:rsid w:val="007D6C5F"/>
    <w:rsid w:val="007F5DF6"/>
    <w:rsid w:val="00813CB5"/>
    <w:rsid w:val="00887994"/>
    <w:rsid w:val="008B08F1"/>
    <w:rsid w:val="008F55B2"/>
    <w:rsid w:val="009366CA"/>
    <w:rsid w:val="0098111E"/>
    <w:rsid w:val="009D3CA2"/>
    <w:rsid w:val="009D3D00"/>
    <w:rsid w:val="00A07F1A"/>
    <w:rsid w:val="00B04E87"/>
    <w:rsid w:val="00B34194"/>
    <w:rsid w:val="00B47AF9"/>
    <w:rsid w:val="00BA3030"/>
    <w:rsid w:val="00BC033E"/>
    <w:rsid w:val="00C20349"/>
    <w:rsid w:val="00C407FB"/>
    <w:rsid w:val="00CB5F0F"/>
    <w:rsid w:val="00CD6F61"/>
    <w:rsid w:val="00CF55A6"/>
    <w:rsid w:val="00D30FF7"/>
    <w:rsid w:val="00D602C2"/>
    <w:rsid w:val="00D73A77"/>
    <w:rsid w:val="00DA50E2"/>
    <w:rsid w:val="00DB67A0"/>
    <w:rsid w:val="00DE34FF"/>
    <w:rsid w:val="00E44755"/>
    <w:rsid w:val="00F14DD9"/>
    <w:rsid w:val="00F20AD8"/>
    <w:rsid w:val="00F21B5E"/>
    <w:rsid w:val="00F57F85"/>
    <w:rsid w:val="00F62112"/>
    <w:rsid w:val="00F80A15"/>
    <w:rsid w:val="00F83A3D"/>
    <w:rsid w:val="00FE32DD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09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9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16E"/>
  </w:style>
  <w:style w:type="paragraph" w:styleId="a8">
    <w:name w:val="footer"/>
    <w:basedOn w:val="a"/>
    <w:link w:val="a9"/>
    <w:uiPriority w:val="99"/>
    <w:unhideWhenUsed/>
    <w:rsid w:val="0039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t.ru/material/valyutnyy-kontrol-v-tamozhennom-soyu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okert.ru/services/tamojennyi-soj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BF1E5-42E1-4579-B259-F189F7B0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dcterms:created xsi:type="dcterms:W3CDTF">2013-04-22T17:03:00Z</dcterms:created>
  <dcterms:modified xsi:type="dcterms:W3CDTF">2013-04-28T17:36:00Z</dcterms:modified>
</cp:coreProperties>
</file>