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E9" w:rsidRPr="001418E9" w:rsidRDefault="001418E9" w:rsidP="001418E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418E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Pr="001418E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"https://sibran.ru/journals/Avtometria/" </w:instrText>
      </w:r>
      <w:r w:rsidRPr="001418E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Pr="001418E9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Автометрия</w:t>
      </w:r>
      <w:r w:rsidRPr="001418E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1418E9" w:rsidRPr="001418E9" w:rsidRDefault="001418E9" w:rsidP="001418E9">
      <w:pPr>
        <w:pBdr>
          <w:bottom w:val="single" w:sz="6" w:space="0" w:color="999999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99999"/>
          <w:sz w:val="36"/>
          <w:szCs w:val="36"/>
          <w:lang w:eastAsia="ru-RU"/>
        </w:rPr>
      </w:pPr>
      <w:r w:rsidRPr="001418E9">
        <w:rPr>
          <w:rFonts w:ascii="Arial" w:eastAsia="Times New Roman" w:hAnsi="Arial" w:cs="Arial"/>
          <w:b/>
          <w:bCs/>
          <w:color w:val="999999"/>
          <w:sz w:val="36"/>
          <w:szCs w:val="36"/>
          <w:lang w:eastAsia="ru-RU"/>
        </w:rPr>
        <w:t>2021 год, </w:t>
      </w:r>
      <w:hyperlink r:id="rId5" w:history="1">
        <w:r w:rsidRPr="001418E9">
          <w:rPr>
            <w:rFonts w:ascii="Arial" w:eastAsia="Times New Roman" w:hAnsi="Arial" w:cs="Arial"/>
            <w:color w:val="000080"/>
            <w:sz w:val="36"/>
            <w:szCs w:val="36"/>
            <w:u w:val="single"/>
            <w:lang w:eastAsia="ru-RU"/>
          </w:rPr>
          <w:t>номер 2</w:t>
        </w:r>
      </w:hyperlink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1418E9" w:rsidRPr="001418E9" w:rsidTr="001418E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18E9" w:rsidRPr="001418E9" w:rsidRDefault="001418E9" w:rsidP="001418E9">
            <w:pPr>
              <w:spacing w:before="180" w:after="90" w:line="300" w:lineRule="atLeast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418E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СТАТИСТИЧЕСКИЕ ХАРАКТЕРИСТИКИ СИГНАЛА ПРИ НАЛИЧИИ МОДУЛИРУЮЩЕЙ ПОМЕХИ</w:t>
            </w:r>
          </w:p>
          <w:p w:rsidR="001418E9" w:rsidRPr="001418E9" w:rsidRDefault="001418E9" w:rsidP="001418E9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В.М. Артюшенко</w:t>
            </w:r>
            <w:proofErr w:type="gramStart"/>
            <w:r w:rsidRPr="001418E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В.И. Воловач</w:t>
            </w:r>
            <w:r w:rsidRPr="001418E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418E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Технологический университет, г. Королёв Московской обл., Россия</w:t>
            </w:r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artuschenko@mail.ru</w:t>
            </w:r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418E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Поволжский государственный университет сервиса, г. Тольятти, Россия</w:t>
            </w:r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volovach.vi@mail.ru</w:t>
            </w:r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Ключевые слова: </w:t>
            </w:r>
            <w:r w:rsidRPr="001418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мультипликативная (модулирующая) помеха, узкополосный полезный сигнал, амплитудные искажения, фазовые искажения, функциональная связь, характеристическая функция</w:t>
            </w:r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Страницы: 49-61</w:t>
            </w:r>
          </w:p>
          <w:p w:rsidR="001418E9" w:rsidRPr="001418E9" w:rsidRDefault="001418E9" w:rsidP="001418E9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Аннотация</w:t>
            </w:r>
          </w:p>
          <w:p w:rsidR="001418E9" w:rsidRPr="001418E9" w:rsidRDefault="001418E9" w:rsidP="001418E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Рассмотрены статистические характеристики узкополосного сигнала при наличии модулирующих помех, включая случай определения одномерной плотности распределения сигнала. Установлена взаимосвязь между характеристической функцией мгновенных значений сигнала и плотностью распределения вероятностей (ПРВ) огибающей при равномерном законе распределения фазы. Получены выражения, описывающие ПРВ мгновенных значений сигнала и аддитивного шума при воздействии модулирующих помех. Проанализированы случаи, когда между флуктуациями амплитуды и фазы отсутствует и существует функциональная связь. Показано, что при законе распределения фазы, отличном от равномерного на интервале [0, 2 π], сигнал является нестационарной случайной функцией, стремящейся </w:t>
            </w:r>
            <w:proofErr w:type="gramStart"/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стационарной при увеличении глубины фазовых искажений. При равномерном распределении фазы сигнал является стационарной случайной функцией. </w:t>
            </w:r>
            <w:proofErr w:type="gramStart"/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Показано, что при функционально связанных амплитудно-фазовых искажениях ПРВ сигнала описывается через статистические характеристики его огибающей.</w:t>
            </w:r>
            <w:proofErr w:type="gramEnd"/>
          </w:p>
          <w:p w:rsidR="001418E9" w:rsidRPr="001418E9" w:rsidRDefault="001418E9" w:rsidP="001418E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DOI: </w:t>
            </w:r>
            <w:hyperlink r:id="rId6" w:history="1">
              <w:r w:rsidRPr="001418E9">
                <w:rPr>
                  <w:rFonts w:ascii="Arial" w:eastAsia="Times New Roman" w:hAnsi="Arial" w:cs="Arial"/>
                  <w:color w:val="000080"/>
                  <w:sz w:val="20"/>
                  <w:szCs w:val="20"/>
                  <w:u w:val="single"/>
                  <w:lang w:eastAsia="ru-RU"/>
                </w:rPr>
                <w:t>10.15372/AUT20210206</w:t>
              </w:r>
            </w:hyperlink>
          </w:p>
        </w:tc>
      </w:tr>
    </w:tbl>
    <w:p w:rsidR="00C3788D" w:rsidRDefault="00C3788D">
      <w:bookmarkStart w:id="0" w:name="_GoBack"/>
      <w:bookmarkEnd w:id="0"/>
    </w:p>
    <w:sectPr w:rsidR="00C3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E9"/>
    <w:rsid w:val="001418E9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1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18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18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1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18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18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15372/AUT20210206" TargetMode="External"/><Relationship Id="rId5" Type="http://schemas.openxmlformats.org/officeDocument/2006/relationships/hyperlink" Target="https://sibran.ru/journals/issue.php?ID=181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Артюшенко Владимир Михайлович</dc:creator>
  <cp:lastModifiedBy>Артюшенко Владимир Михайлович</cp:lastModifiedBy>
  <cp:revision>1</cp:revision>
  <dcterms:created xsi:type="dcterms:W3CDTF">2021-07-02T08:28:00Z</dcterms:created>
  <dcterms:modified xsi:type="dcterms:W3CDTF">2021-07-02T08:28:00Z</dcterms:modified>
</cp:coreProperties>
</file>